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8"/>
        <w:gridCol w:w="4387"/>
        <w:gridCol w:w="5279"/>
        <w:gridCol w:w="146"/>
      </w:tblGrid>
      <w:tr w:rsidR="00F37561" w14:paraId="135ABFE6" w14:textId="77777777">
        <w:trPr>
          <w:gridAfter w:val="1"/>
          <w:wAfter w:w="36" w:type="dxa"/>
          <w:trHeight w:val="450"/>
        </w:trPr>
        <w:tc>
          <w:tcPr>
            <w:tcW w:w="10444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14:paraId="4159212E" w14:textId="77777777" w:rsidR="00F37561" w:rsidRDefault="002F7A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br/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submitted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/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output</w:t>
            </w:r>
          </w:p>
        </w:tc>
      </w:tr>
      <w:tr w:rsidR="00F37561" w14:paraId="09FA391E" w14:textId="77777777">
        <w:trPr>
          <w:trHeight w:val="450"/>
        </w:trPr>
        <w:tc>
          <w:tcPr>
            <w:tcW w:w="1044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809A65" w14:textId="77777777" w:rsidR="00F37561" w:rsidRDefault="00F3756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FAFE53E" w14:textId="77777777" w:rsidR="00F37561" w:rsidRDefault="00F375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F37561" w14:paraId="746AC085" w14:textId="77777777">
        <w:trPr>
          <w:trHeight w:val="60"/>
        </w:trPr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6DF336" w14:textId="77777777" w:rsidR="00F37561" w:rsidRDefault="00F37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184B1E" w14:textId="77777777" w:rsidR="00F37561" w:rsidRDefault="00F37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0671F8" w14:textId="77777777" w:rsidR="00F37561" w:rsidRDefault="00F37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6" w:type="dxa"/>
            <w:vAlign w:val="center"/>
          </w:tcPr>
          <w:p w14:paraId="4D4F4083" w14:textId="77777777" w:rsidR="00F37561" w:rsidRDefault="00F37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37561" w14:paraId="02A5E248" w14:textId="77777777">
        <w:trPr>
          <w:trHeight w:val="375"/>
        </w:trPr>
        <w:tc>
          <w:tcPr>
            <w:tcW w:w="10444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E68B3D7" w14:textId="77777777" w:rsidR="00F37561" w:rsidRDefault="002F7A24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form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used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submit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outputs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according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(part V.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Standards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). </w:t>
            </w:r>
          </w:p>
        </w:tc>
        <w:tc>
          <w:tcPr>
            <w:tcW w:w="36" w:type="dxa"/>
            <w:vAlign w:val="center"/>
          </w:tcPr>
          <w:p w14:paraId="51C80CF5" w14:textId="77777777" w:rsidR="00F37561" w:rsidRDefault="00F37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37561" w14:paraId="0973863C" w14:textId="77777777">
        <w:trPr>
          <w:trHeight w:val="375"/>
        </w:trPr>
        <w:tc>
          <w:tcPr>
            <w:tcW w:w="1044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E69E60" w14:textId="77777777" w:rsidR="00F37561" w:rsidRDefault="00F37561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56A7E4" w14:textId="77777777" w:rsidR="00F37561" w:rsidRDefault="00F37561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F37561" w14:paraId="7ECAA30C" w14:textId="77777777">
        <w:trPr>
          <w:trHeight w:val="90"/>
        </w:trPr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F16C50" w14:textId="77777777" w:rsidR="00F37561" w:rsidRDefault="00F37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D4FB99" w14:textId="77777777" w:rsidR="00F37561" w:rsidRDefault="00F37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C501D0" w14:textId="77777777" w:rsidR="00F37561" w:rsidRDefault="00F37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6" w:type="dxa"/>
            <w:vAlign w:val="center"/>
          </w:tcPr>
          <w:p w14:paraId="64E34B3F" w14:textId="77777777" w:rsidR="00F37561" w:rsidRDefault="00F37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37561" w14:paraId="69726493" w14:textId="77777777">
        <w:trPr>
          <w:trHeight w:val="345"/>
        </w:trPr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DE0A88" w14:textId="77777777" w:rsidR="00F37561" w:rsidRDefault="00F37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468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14:paraId="6746D0F4" w14:textId="77777777" w:rsidR="00F37561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of </w:t>
              </w:r>
              <w:proofErr w:type="spellStart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procedure</w:t>
              </w:r>
              <w:proofErr w:type="spellEnd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: </w:t>
              </w:r>
              <w:r w:rsidR="002F7A2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5298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14:paraId="22CB20C5" w14:textId="77777777" w:rsidR="00F37561" w:rsidRDefault="002F7A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6" w:type="dxa"/>
            <w:vAlign w:val="center"/>
          </w:tcPr>
          <w:p w14:paraId="65B4F045" w14:textId="77777777" w:rsidR="00F37561" w:rsidRDefault="00F37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37561" w14:paraId="1CACF135" w14:textId="77777777">
        <w:trPr>
          <w:trHeight w:val="345"/>
        </w:trPr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894F9D" w14:textId="77777777" w:rsidR="00F37561" w:rsidRDefault="00F375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0" w:name="RANGE!C9"/>
        <w:tc>
          <w:tcPr>
            <w:tcW w:w="4468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14:paraId="02C02FAD" w14:textId="77777777" w:rsidR="00F37561" w:rsidRDefault="002F7A2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Code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output (RAOO):</w:t>
            </w:r>
            <w:r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0"/>
          </w:p>
        </w:tc>
        <w:tc>
          <w:tcPr>
            <w:tcW w:w="5298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14:paraId="21F1BA12" w14:textId="77777777" w:rsidR="00F37561" w:rsidRDefault="002F7A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6" w:type="dxa"/>
            <w:vAlign w:val="center"/>
          </w:tcPr>
          <w:p w14:paraId="517BFD30" w14:textId="77777777" w:rsidR="00F37561" w:rsidRDefault="00F37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37561" w14:paraId="63BF8792" w14:textId="77777777">
        <w:trPr>
          <w:trHeight w:val="405"/>
        </w:trPr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AE3EC5" w14:textId="77777777" w:rsidR="00F37561" w:rsidRDefault="00F375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AACE1B" w14:textId="77777777" w:rsidR="00F37561" w:rsidRDefault="00F37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B1A0AD" w14:textId="77777777" w:rsidR="00F37561" w:rsidRDefault="00F37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6" w:type="dxa"/>
            <w:vAlign w:val="center"/>
          </w:tcPr>
          <w:p w14:paraId="646DCF88" w14:textId="77777777" w:rsidR="00F37561" w:rsidRDefault="00F37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37561" w14:paraId="24B503DB" w14:textId="77777777">
        <w:trPr>
          <w:trHeight w:val="510"/>
        </w:trPr>
        <w:tc>
          <w:tcPr>
            <w:tcW w:w="51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45C0CCD9" w14:textId="77777777" w:rsidR="00F37561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</w:t>
              </w:r>
              <w:proofErr w:type="spellStart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Surname</w:t>
              </w:r>
              <w:proofErr w:type="spellEnd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2F7A2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EB8FA53" w14:textId="77777777" w:rsidR="00EA0801" w:rsidRPr="00EA0801" w:rsidRDefault="002F7A24" w:rsidP="00EA0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6"/>
                <w:szCs w:val="6"/>
                <w:lang w:eastAsia="sk-SK"/>
              </w:rPr>
            </w:pPr>
            <w:r w:rsidRPr="00EA0801">
              <w:rPr>
                <w:rFonts w:ascii="Calibri" w:eastAsia="Times New Roman" w:hAnsi="Calibri" w:cs="Calibri"/>
                <w:color w:val="000000"/>
                <w:sz w:val="6"/>
                <w:szCs w:val="6"/>
                <w:lang w:eastAsia="sk-SK"/>
              </w:rPr>
              <w:t> </w:t>
            </w:r>
          </w:p>
          <w:p w14:paraId="107F6E63" w14:textId="7E4A2D4E" w:rsidR="00F37561" w:rsidRPr="00C4488E" w:rsidRDefault="005F588F" w:rsidP="00EA080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C4488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n-US" w:eastAsia="sk-SK"/>
              </w:rPr>
              <w:t>Foltin</w:t>
            </w:r>
          </w:p>
        </w:tc>
        <w:tc>
          <w:tcPr>
            <w:tcW w:w="36" w:type="dxa"/>
            <w:vAlign w:val="center"/>
          </w:tcPr>
          <w:p w14:paraId="03BA7F5F" w14:textId="77777777" w:rsidR="00F37561" w:rsidRDefault="00F37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37561" w14:paraId="4E02A9DC" w14:textId="77777777">
        <w:trPr>
          <w:trHeight w:val="315"/>
        </w:trPr>
        <w:tc>
          <w:tcPr>
            <w:tcW w:w="51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4F619FB5" w14:textId="77777777" w:rsidR="00F37561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'poznamky_explanatory notes'!A1" w:history="1"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</w:t>
              </w:r>
              <w:proofErr w:type="spellStart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Name</w:t>
              </w:r>
              <w:proofErr w:type="spellEnd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2F7A2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F47F47F" w14:textId="167B8202" w:rsidR="00EA0801" w:rsidRPr="00EA0801" w:rsidRDefault="002F7A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6"/>
                <w:szCs w:val="6"/>
                <w:lang w:eastAsia="sk-SK"/>
              </w:rPr>
            </w:pPr>
            <w:r w:rsidRPr="00EA0801">
              <w:rPr>
                <w:rFonts w:ascii="Calibri" w:eastAsia="Times New Roman" w:hAnsi="Calibri" w:cs="Calibri"/>
                <w:color w:val="000000"/>
                <w:sz w:val="6"/>
                <w:szCs w:val="6"/>
                <w:lang w:eastAsia="sk-SK"/>
              </w:rPr>
              <w:t> </w:t>
            </w:r>
            <w:r w:rsidR="00EA0801" w:rsidRPr="00EA0801">
              <w:rPr>
                <w:rFonts w:ascii="Calibri" w:eastAsia="Times New Roman" w:hAnsi="Calibri" w:cs="Calibri"/>
                <w:color w:val="000000"/>
                <w:sz w:val="6"/>
                <w:szCs w:val="6"/>
                <w:lang w:eastAsia="sk-SK"/>
              </w:rPr>
              <w:t xml:space="preserve"> </w:t>
            </w:r>
          </w:p>
          <w:p w14:paraId="6F38B09A" w14:textId="19683F0F" w:rsidR="00F37561" w:rsidRPr="00C4488E" w:rsidRDefault="005F588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n-US" w:eastAsia="sk-SK"/>
              </w:rPr>
            </w:pPr>
            <w:r w:rsidRPr="00C4488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n-US" w:eastAsia="sk-SK"/>
              </w:rPr>
              <w:t>Viktor</w:t>
            </w:r>
          </w:p>
        </w:tc>
        <w:tc>
          <w:tcPr>
            <w:tcW w:w="36" w:type="dxa"/>
            <w:vAlign w:val="center"/>
          </w:tcPr>
          <w:p w14:paraId="6CDBF995" w14:textId="77777777" w:rsidR="00F37561" w:rsidRDefault="00F37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37561" w14:paraId="6026D951" w14:textId="77777777">
        <w:trPr>
          <w:trHeight w:val="559"/>
        </w:trPr>
        <w:tc>
          <w:tcPr>
            <w:tcW w:w="51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573B49F1" w14:textId="77777777" w:rsidR="00F37561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'poznamky_explanatory notes'!A1" w:history="1"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</w:t>
              </w:r>
              <w:proofErr w:type="spellStart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Degrees</w:t>
              </w:r>
              <w:proofErr w:type="spellEnd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2F7A2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E49DA01" w14:textId="77777777" w:rsidR="00EA0801" w:rsidRPr="00EA0801" w:rsidRDefault="002F7A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6"/>
                <w:szCs w:val="6"/>
                <w:lang w:eastAsia="sk-SK"/>
              </w:rPr>
            </w:pPr>
            <w:r w:rsidRPr="00EA0801">
              <w:rPr>
                <w:rFonts w:ascii="Calibri" w:eastAsia="Times New Roman" w:hAnsi="Calibri" w:cs="Calibri"/>
                <w:color w:val="000000"/>
                <w:sz w:val="6"/>
                <w:szCs w:val="6"/>
                <w:lang w:eastAsia="sk-SK"/>
              </w:rPr>
              <w:t> </w:t>
            </w:r>
          </w:p>
          <w:p w14:paraId="18908768" w14:textId="0E8A63AE" w:rsidR="00F37561" w:rsidRPr="001C6CF9" w:rsidRDefault="002F7A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1C6CF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Doc.</w:t>
            </w:r>
            <w:r w:rsidR="005F588F" w:rsidRPr="001C6CF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,</w:t>
            </w:r>
            <w:r w:rsidRPr="001C6CF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5F588F" w:rsidRPr="001C6CF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Mgr.</w:t>
            </w:r>
            <w:r w:rsidRPr="001C6CF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r w:rsidR="005F588F" w:rsidRPr="001C6CF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Mgr., </w:t>
            </w:r>
            <w:r w:rsidRPr="001C6CF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PhD.</w:t>
            </w:r>
            <w:r w:rsidR="001C6CF9" w:rsidRPr="001C6CF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, MPH</w:t>
            </w:r>
          </w:p>
        </w:tc>
        <w:tc>
          <w:tcPr>
            <w:tcW w:w="36" w:type="dxa"/>
            <w:vAlign w:val="center"/>
          </w:tcPr>
          <w:p w14:paraId="7BA766FC" w14:textId="77777777" w:rsidR="00F37561" w:rsidRDefault="00F37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37561" w14:paraId="73DEC4B7" w14:textId="77777777">
        <w:trPr>
          <w:trHeight w:val="660"/>
        </w:trPr>
        <w:tc>
          <w:tcPr>
            <w:tcW w:w="51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4D6BD75C" w14:textId="77777777" w:rsidR="00F37561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</w:t>
              </w:r>
              <w:proofErr w:type="spellStart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osoby v Registri zamestnancov vysokých škôl / </w:t>
              </w:r>
              <w:proofErr w:type="spellStart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entry</w:t>
              </w:r>
              <w:proofErr w:type="spellEnd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in </w:t>
              </w:r>
              <w:proofErr w:type="spellStart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 of </w:t>
              </w:r>
              <w:proofErr w:type="spellStart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university</w:t>
              </w:r>
              <w:proofErr w:type="spellEnd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staff</w:t>
              </w:r>
              <w:proofErr w:type="spellEnd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2F7A2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5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1AC63F5" w14:textId="3D838EBD" w:rsidR="00EA0801" w:rsidRPr="00EA0801" w:rsidRDefault="00EA0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6"/>
                <w:szCs w:val="6"/>
                <w:lang w:eastAsia="sk-SK"/>
              </w:rPr>
            </w:pPr>
            <w:r w:rsidRPr="00EA0801">
              <w:rPr>
                <w:rFonts w:ascii="Calibri" w:eastAsia="Times New Roman" w:hAnsi="Calibri" w:cs="Calibri"/>
                <w:color w:val="000000"/>
                <w:sz w:val="6"/>
                <w:szCs w:val="6"/>
                <w:lang w:eastAsia="sk-SK"/>
              </w:rPr>
              <w:t xml:space="preserve"> </w:t>
            </w:r>
          </w:p>
          <w:p w14:paraId="2813C9CC" w14:textId="75942567" w:rsidR="00F37561" w:rsidRDefault="00000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hyperlink r:id="rId13" w:history="1">
              <w:r w:rsidR="000A1367" w:rsidRPr="003173C6">
                <w:rPr>
                  <w:rStyle w:val="Hypertextovprepojenie"/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https://www.portalvs.sk/regzam/detail/14151</w:t>
              </w:r>
            </w:hyperlink>
          </w:p>
          <w:p w14:paraId="3D31C395" w14:textId="4FD1360F" w:rsidR="000A1367" w:rsidRDefault="000A13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6" w:type="dxa"/>
            <w:vAlign w:val="center"/>
          </w:tcPr>
          <w:p w14:paraId="3928F8D5" w14:textId="77777777" w:rsidR="00F37561" w:rsidRDefault="00F37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37561" w14:paraId="5E1BC1A5" w14:textId="77777777">
        <w:trPr>
          <w:trHeight w:val="300"/>
        </w:trPr>
        <w:tc>
          <w:tcPr>
            <w:tcW w:w="51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442D894E" w14:textId="77777777" w:rsidR="00F37561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anchor="'poznamky_explanatory notes'!A1" w:history="1"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</w:t>
              </w:r>
              <w:proofErr w:type="spellStart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Area</w:t>
              </w:r>
              <w:proofErr w:type="spellEnd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assessment</w:t>
              </w:r>
              <w:proofErr w:type="spellEnd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2F7A2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5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1F953AC" w14:textId="4CE262AD" w:rsidR="00F37561" w:rsidRDefault="00596F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Verej</w:t>
            </w:r>
            <w:r w:rsidR="00162D5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é zdravotníctvo III</w:t>
            </w:r>
            <w:r w:rsidR="002F7A24" w:rsidRPr="0084343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health</w:t>
            </w:r>
            <w:proofErr w:type="spellEnd"/>
            <w:r w:rsidR="002F7A24" w:rsidRPr="0084343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2F7A24" w:rsidRPr="0084343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III.degree</w:t>
            </w:r>
            <w:proofErr w:type="spellEnd"/>
          </w:p>
        </w:tc>
        <w:tc>
          <w:tcPr>
            <w:tcW w:w="36" w:type="dxa"/>
            <w:vAlign w:val="center"/>
          </w:tcPr>
          <w:p w14:paraId="750BBB42" w14:textId="77777777" w:rsidR="00F37561" w:rsidRDefault="00F37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37561" w14:paraId="7CA2CDB8" w14:textId="77777777">
        <w:trPr>
          <w:trHeight w:val="972"/>
        </w:trPr>
        <w:tc>
          <w:tcPr>
            <w:tcW w:w="51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69E0BBB8" w14:textId="77777777" w:rsidR="00F37561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Expl.OCA6!A1" w:history="1"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</w:t>
              </w:r>
              <w:proofErr w:type="spellStart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Category</w:t>
              </w:r>
              <w:proofErr w:type="spellEnd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2F7A2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</w:t>
              </w:r>
              <w:proofErr w:type="spellStart"/>
              <w:r w:rsidR="002F7A2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2F7A2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F7A2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2F7A2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 </w:t>
              </w:r>
              <w:proofErr w:type="spellStart"/>
              <w:r w:rsidR="002F7A2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2F7A2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2F7A2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2F7A2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F7A2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2F7A2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F7A2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2F7A2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OCA6). </w:t>
              </w:r>
            </w:hyperlink>
          </w:p>
        </w:tc>
        <w:tc>
          <w:tcPr>
            <w:tcW w:w="5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0DABB68" w14:textId="1254758D" w:rsidR="00EA0801" w:rsidRPr="00EA0801" w:rsidRDefault="00EA0801">
            <w:pPr>
              <w:pStyle w:val="Textpoznmkypodiarou"/>
              <w:rPr>
                <w:color w:val="000000" w:themeColor="text1"/>
                <w:sz w:val="6"/>
                <w:szCs w:val="6"/>
              </w:rPr>
            </w:pPr>
            <w:r w:rsidRPr="00EA0801">
              <w:rPr>
                <w:color w:val="000000" w:themeColor="text1"/>
                <w:sz w:val="6"/>
                <w:szCs w:val="6"/>
              </w:rPr>
              <w:t xml:space="preserve"> </w:t>
            </w:r>
          </w:p>
          <w:p w14:paraId="6D8E6772" w14:textId="7B07AF3D" w:rsidR="00F37561" w:rsidRDefault="002F7A24">
            <w:pPr>
              <w:pStyle w:val="Textpoznmkypodiarou"/>
              <w:rPr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vedecký výstup / </w:t>
            </w:r>
            <w:proofErr w:type="spellStart"/>
            <w:r>
              <w:rPr>
                <w:sz w:val="16"/>
                <w:szCs w:val="16"/>
              </w:rPr>
              <w:t>scientific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r>
              <w:rPr>
                <w:rFonts w:cstheme="minorHAnsi"/>
                <w:bCs/>
                <w:sz w:val="16"/>
              </w:rPr>
              <w:t>output</w:t>
            </w:r>
          </w:p>
          <w:p w14:paraId="0B2365F2" w14:textId="77777777" w:rsidR="00F37561" w:rsidRDefault="00F37561">
            <w:pPr>
              <w:pStyle w:val="Normlny1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6" w:type="dxa"/>
            <w:vAlign w:val="center"/>
          </w:tcPr>
          <w:p w14:paraId="680AAD2F" w14:textId="77777777" w:rsidR="00F37561" w:rsidRDefault="00F37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37561" w14:paraId="62B26D7C" w14:textId="77777777">
        <w:trPr>
          <w:trHeight w:val="510"/>
        </w:trPr>
        <w:tc>
          <w:tcPr>
            <w:tcW w:w="51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0CBB1065" w14:textId="77777777" w:rsidR="00F37561" w:rsidRDefault="002F7A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OCA7. Rok vydania výstupu tvorivej činnosti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Year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</w:t>
            </w:r>
          </w:p>
        </w:tc>
        <w:tc>
          <w:tcPr>
            <w:tcW w:w="5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7BCAD22" w14:textId="6C4A94A4" w:rsidR="00EA0801" w:rsidRPr="00EA0801" w:rsidRDefault="002F7A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6"/>
                <w:szCs w:val="6"/>
                <w:lang w:eastAsia="sk-SK"/>
              </w:rPr>
            </w:pPr>
            <w:r w:rsidRPr="00EA0801">
              <w:rPr>
                <w:rFonts w:ascii="Calibri" w:eastAsia="Times New Roman" w:hAnsi="Calibri" w:cs="Calibri"/>
                <w:color w:val="000000"/>
                <w:sz w:val="6"/>
                <w:szCs w:val="6"/>
                <w:lang w:eastAsia="sk-SK"/>
              </w:rPr>
              <w:t> </w:t>
            </w:r>
            <w:r w:rsidR="00EA0801" w:rsidRPr="00EA0801">
              <w:rPr>
                <w:rFonts w:ascii="Calibri" w:eastAsia="Times New Roman" w:hAnsi="Calibri" w:cs="Calibri"/>
                <w:color w:val="000000"/>
                <w:sz w:val="6"/>
                <w:szCs w:val="6"/>
                <w:lang w:eastAsia="sk-SK"/>
              </w:rPr>
              <w:t xml:space="preserve"> </w:t>
            </w:r>
          </w:p>
          <w:p w14:paraId="7F70B29A" w14:textId="17E77096" w:rsidR="00F37561" w:rsidRPr="00C4488E" w:rsidRDefault="00596FF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n-US" w:eastAsia="sk-SK"/>
              </w:rPr>
            </w:pPr>
            <w:r w:rsidRPr="00C4488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n-US" w:eastAsia="sk-SK"/>
              </w:rPr>
              <w:t>20</w:t>
            </w:r>
            <w:r w:rsidR="00BD4252" w:rsidRPr="00C4488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n-US" w:eastAsia="sk-SK"/>
              </w:rPr>
              <w:t>02</w:t>
            </w:r>
          </w:p>
        </w:tc>
        <w:tc>
          <w:tcPr>
            <w:tcW w:w="36" w:type="dxa"/>
            <w:vAlign w:val="center"/>
          </w:tcPr>
          <w:p w14:paraId="2180BBD4" w14:textId="77777777" w:rsidR="00F37561" w:rsidRDefault="00F37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37561" w14:paraId="0CA4ABF5" w14:textId="77777777">
        <w:trPr>
          <w:trHeight w:val="660"/>
        </w:trPr>
        <w:tc>
          <w:tcPr>
            <w:tcW w:w="51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21F1419" w14:textId="77777777" w:rsidR="00F37561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'poznamky_explanatory notes'!A1" w:history="1"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2F7A24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of </w:t>
              </w:r>
              <w:proofErr w:type="spellStart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Publication</w:t>
              </w:r>
              <w:proofErr w:type="spellEnd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(CRPA) or </w:t>
              </w:r>
              <w:proofErr w:type="spellStart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(CRAA) </w:t>
              </w:r>
              <w:r w:rsidR="002F7A2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5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D52EC0F" w14:textId="77777777" w:rsidR="00F37561" w:rsidRDefault="002F7A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6" w:type="dxa"/>
            <w:vAlign w:val="center"/>
          </w:tcPr>
          <w:p w14:paraId="6136C15B" w14:textId="77777777" w:rsidR="00F37561" w:rsidRDefault="00F37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37561" w14:paraId="29CC3D67" w14:textId="77777777">
        <w:trPr>
          <w:trHeight w:val="552"/>
        </w:trPr>
        <w:tc>
          <w:tcPr>
            <w:tcW w:w="51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24659F10" w14:textId="77777777" w:rsidR="00F37561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7" w:anchor="'poznamky_explanatory notes'!A1" w:history="1"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</w:t>
              </w:r>
              <w:proofErr w:type="spellStart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CREPČ alebo CREUČ / </w:t>
              </w:r>
              <w:proofErr w:type="spellStart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 </w:t>
              </w:r>
              <w:r w:rsidR="002F7A2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5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738A1CC" w14:textId="14F47251" w:rsidR="00621529" w:rsidRPr="003E4A3C" w:rsidRDefault="00225F62" w:rsidP="00621529">
            <w:pPr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sk-SK"/>
              </w:rPr>
            </w:pPr>
            <w:r w:rsidRPr="003E4A3C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sk-SK"/>
              </w:rPr>
              <w:t xml:space="preserve"> </w:t>
            </w:r>
          </w:p>
          <w:p w14:paraId="00D23930" w14:textId="77777777" w:rsidR="003E4A3C" w:rsidRPr="003E4A3C" w:rsidRDefault="003E4A3C" w:rsidP="00621529">
            <w:pPr>
              <w:rPr>
                <w:rFonts w:ascii="Calibri" w:hAnsi="Calibri" w:cs="Calibri"/>
                <w:bCs/>
                <w:sz w:val="12"/>
                <w:szCs w:val="12"/>
              </w:rPr>
            </w:pPr>
          </w:p>
          <w:p w14:paraId="6993E01B" w14:textId="02A40B1F" w:rsidR="00F37561" w:rsidRPr="003E4A3C" w:rsidRDefault="00F37561" w:rsidP="005B4C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sk-SK"/>
              </w:rPr>
            </w:pPr>
          </w:p>
        </w:tc>
        <w:tc>
          <w:tcPr>
            <w:tcW w:w="36" w:type="dxa"/>
            <w:vAlign w:val="center"/>
          </w:tcPr>
          <w:p w14:paraId="69096DF5" w14:textId="77777777" w:rsidR="00F37561" w:rsidRDefault="00F37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37561" w14:paraId="25095B19" w14:textId="77777777">
        <w:trPr>
          <w:trHeight w:val="1065"/>
        </w:trPr>
        <w:tc>
          <w:tcPr>
            <w:tcW w:w="67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14:paraId="1B5C5364" w14:textId="77777777" w:rsidR="00F37561" w:rsidRDefault="002F7A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Charakteristika výstupu, ktorý nie je registrovaný v CREPČ alebo CREUČ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registered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CRPA or CRAA</w:t>
            </w:r>
          </w:p>
        </w:tc>
        <w:tc>
          <w:tcPr>
            <w:tcW w:w="4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3FF7D4EE" w14:textId="77777777" w:rsidR="00F37561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8" w:anchor="'poznamky_explanatory notes'!A1" w:history="1"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</w:t>
              </w:r>
              <w:proofErr w:type="spellStart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inom verejne prístupnom registri, katalógu výstupov tvorivých činností / </w:t>
              </w:r>
              <w:proofErr w:type="spellStart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another</w:t>
              </w:r>
              <w:proofErr w:type="spellEnd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publicly</w:t>
              </w:r>
              <w:proofErr w:type="spellEnd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accessible</w:t>
              </w:r>
              <w:proofErr w:type="spellEnd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register, </w:t>
              </w:r>
              <w:proofErr w:type="spellStart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catalogue</w:t>
              </w:r>
              <w:proofErr w:type="spellEnd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outputs</w:t>
              </w:r>
              <w:proofErr w:type="spellEnd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2F7A2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5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1B091BE" w14:textId="77777777" w:rsidR="00F37561" w:rsidRDefault="002F7A24">
            <w:pPr>
              <w:spacing w:after="0" w:line="240" w:lineRule="auto"/>
              <w:ind w:left="160" w:hangingChars="100" w:hanging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    </w:t>
            </w:r>
          </w:p>
          <w:p w14:paraId="361DEB63" w14:textId="77777777" w:rsidR="00BD4252" w:rsidRPr="00FB599E" w:rsidRDefault="00000000" w:rsidP="00BD4252">
            <w:pPr>
              <w:widowControl w:val="0"/>
              <w:autoSpaceDE w:val="0"/>
              <w:autoSpaceDN w:val="0"/>
              <w:adjustRightInd w:val="0"/>
              <w:ind w:left="480" w:hanging="480"/>
              <w:rPr>
                <w:rFonts w:ascii="Calibri" w:hAnsi="Calibri" w:cs="Calibri"/>
                <w:bCs/>
                <w:sz w:val="12"/>
                <w:szCs w:val="12"/>
              </w:rPr>
            </w:pPr>
            <w:hyperlink r:id="rId19" w:history="1">
              <w:r w:rsidR="00BD4252" w:rsidRPr="00FB599E">
                <w:rPr>
                  <w:rStyle w:val="Hypertextovprepojenie"/>
                  <w:rFonts w:ascii="Calibri" w:hAnsi="Calibri" w:cs="Calibri"/>
                  <w:bCs/>
                  <w:sz w:val="12"/>
                  <w:szCs w:val="12"/>
                </w:rPr>
                <w:t>https://alis.uniba.sk:8444/lib/item?id=chamo:130483&amp;fromLocationLink=false&amp;theme=EPC</w:t>
              </w:r>
            </w:hyperlink>
          </w:p>
          <w:p w14:paraId="5394910E" w14:textId="77777777" w:rsidR="00F37561" w:rsidRPr="005B4C8A" w:rsidRDefault="00F37561" w:rsidP="00621529">
            <w:pPr>
              <w:spacing w:after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6" w:type="dxa"/>
            <w:vAlign w:val="center"/>
          </w:tcPr>
          <w:p w14:paraId="058D9E95" w14:textId="77777777" w:rsidR="00F37561" w:rsidRDefault="00F37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37561" w14:paraId="1C8148A8" w14:textId="77777777">
        <w:trPr>
          <w:trHeight w:val="1515"/>
        </w:trPr>
        <w:tc>
          <w:tcPr>
            <w:tcW w:w="67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2F8A4EC" w14:textId="77777777" w:rsidR="00F37561" w:rsidRDefault="00F375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7DBDF94" w14:textId="77777777" w:rsidR="00F37561" w:rsidRDefault="002F7A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OCA11. Charakteristika výstupu vo formáte bibliografického záznamu CREPČ alebo CREUČ, ak výstup nie je vo verejne prístupnom registri alebo katalógu výstupov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in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format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CRPA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CRAA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bibliographic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record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publicly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accessible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register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catalogue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 </w:t>
            </w:r>
          </w:p>
        </w:tc>
        <w:tc>
          <w:tcPr>
            <w:tcW w:w="5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EE9C496" w14:textId="35B9BC8D" w:rsidR="00F37561" w:rsidRDefault="00F37561" w:rsidP="00596FF5">
            <w:pPr>
              <w:spacing w:after="40" w:line="10" w:lineRule="atLeas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  <w:p w14:paraId="6185FD82" w14:textId="37FE1892" w:rsidR="00BD4252" w:rsidRPr="00BD4252" w:rsidRDefault="00BD4252" w:rsidP="00BD4252">
            <w:pPr>
              <w:widowControl w:val="0"/>
              <w:autoSpaceDE w:val="0"/>
              <w:autoSpaceDN w:val="0"/>
              <w:adjustRightInd w:val="0"/>
              <w:ind w:left="12" w:hanging="12"/>
              <w:rPr>
                <w:sz w:val="16"/>
                <w:szCs w:val="16"/>
              </w:rPr>
            </w:pPr>
            <w:proofErr w:type="spellStart"/>
            <w:r w:rsidRPr="00BD4252">
              <w:rPr>
                <w:sz w:val="16"/>
                <w:szCs w:val="16"/>
              </w:rPr>
              <w:t>Foltinová</w:t>
            </w:r>
            <w:proofErr w:type="spellEnd"/>
            <w:r w:rsidRPr="00BD4252">
              <w:rPr>
                <w:sz w:val="16"/>
                <w:szCs w:val="16"/>
              </w:rPr>
              <w:t xml:space="preserve">, Janka - </w:t>
            </w:r>
            <w:proofErr w:type="spellStart"/>
            <w:r w:rsidRPr="00BD4252">
              <w:rPr>
                <w:sz w:val="16"/>
                <w:szCs w:val="16"/>
              </w:rPr>
              <w:t>Schrott</w:t>
            </w:r>
            <w:proofErr w:type="spellEnd"/>
            <w:r w:rsidRPr="00BD4252">
              <w:rPr>
                <w:sz w:val="16"/>
                <w:szCs w:val="16"/>
              </w:rPr>
              <w:t xml:space="preserve">-Fischer, A. - </w:t>
            </w:r>
            <w:proofErr w:type="spellStart"/>
            <w:r w:rsidRPr="00BD4252">
              <w:rPr>
                <w:sz w:val="16"/>
                <w:szCs w:val="16"/>
              </w:rPr>
              <w:t>Žilínek</w:t>
            </w:r>
            <w:proofErr w:type="spellEnd"/>
            <w:r w:rsidRPr="00BD4252">
              <w:rPr>
                <w:sz w:val="16"/>
                <w:szCs w:val="16"/>
              </w:rPr>
              <w:t xml:space="preserve">, V. - </w:t>
            </w:r>
            <w:r w:rsidRPr="00C4488E">
              <w:rPr>
                <w:b/>
                <w:sz w:val="16"/>
                <w:szCs w:val="16"/>
              </w:rPr>
              <w:t>Foltin, Viktor</w:t>
            </w:r>
            <w:r w:rsidRPr="00BD4252">
              <w:rPr>
                <w:sz w:val="16"/>
                <w:szCs w:val="16"/>
              </w:rPr>
              <w:t xml:space="preserve"> - </w:t>
            </w:r>
            <w:proofErr w:type="spellStart"/>
            <w:r w:rsidRPr="00BD4252">
              <w:rPr>
                <w:sz w:val="16"/>
                <w:szCs w:val="16"/>
              </w:rPr>
              <w:t>Freysinger</w:t>
            </w:r>
            <w:proofErr w:type="spellEnd"/>
            <w:r w:rsidRPr="00BD4252">
              <w:rPr>
                <w:sz w:val="16"/>
                <w:szCs w:val="16"/>
              </w:rPr>
              <w:t xml:space="preserve">, W.: </w:t>
            </w:r>
            <w:proofErr w:type="spellStart"/>
            <w:r w:rsidRPr="00BD4252">
              <w:rPr>
                <w:sz w:val="16"/>
                <w:szCs w:val="16"/>
              </w:rPr>
              <w:t>Is</w:t>
            </w:r>
            <w:proofErr w:type="spellEnd"/>
            <w:r w:rsidRPr="00BD4252">
              <w:rPr>
                <w:sz w:val="16"/>
                <w:szCs w:val="16"/>
              </w:rPr>
              <w:t xml:space="preserve"> </w:t>
            </w:r>
            <w:proofErr w:type="spellStart"/>
            <w:r w:rsidRPr="00BD4252">
              <w:rPr>
                <w:sz w:val="16"/>
                <w:szCs w:val="16"/>
              </w:rPr>
              <w:t>the</w:t>
            </w:r>
            <w:proofErr w:type="spellEnd"/>
            <w:r w:rsidRPr="00BD4252">
              <w:rPr>
                <w:sz w:val="16"/>
                <w:szCs w:val="16"/>
              </w:rPr>
              <w:t xml:space="preserve"> trachea a marker of </w:t>
            </w:r>
            <w:proofErr w:type="spellStart"/>
            <w:r w:rsidRPr="00BD4252">
              <w:rPr>
                <w:sz w:val="16"/>
                <w:szCs w:val="16"/>
              </w:rPr>
              <w:t>the</w:t>
            </w:r>
            <w:proofErr w:type="spellEnd"/>
            <w:r w:rsidRPr="00BD4252">
              <w:rPr>
                <w:sz w:val="16"/>
                <w:szCs w:val="16"/>
              </w:rPr>
              <w:t xml:space="preserve"> type of </w:t>
            </w:r>
            <w:proofErr w:type="spellStart"/>
            <w:r w:rsidRPr="00BD4252">
              <w:rPr>
                <w:sz w:val="16"/>
                <w:szCs w:val="16"/>
              </w:rPr>
              <w:t>environmental</w:t>
            </w:r>
            <w:proofErr w:type="spellEnd"/>
            <w:r w:rsidRPr="00BD4252">
              <w:rPr>
                <w:sz w:val="16"/>
                <w:szCs w:val="16"/>
              </w:rPr>
              <w:t xml:space="preserve"> </w:t>
            </w:r>
            <w:proofErr w:type="spellStart"/>
            <w:r w:rsidRPr="00BD4252">
              <w:rPr>
                <w:sz w:val="16"/>
                <w:szCs w:val="16"/>
              </w:rPr>
              <w:t>pollution</w:t>
            </w:r>
            <w:proofErr w:type="spellEnd"/>
            <w:r w:rsidRPr="00BD4252">
              <w:rPr>
                <w:sz w:val="16"/>
                <w:szCs w:val="16"/>
              </w:rPr>
              <w:t xml:space="preserve">? In: </w:t>
            </w:r>
            <w:proofErr w:type="spellStart"/>
            <w:r w:rsidRPr="00BD4252">
              <w:rPr>
                <w:sz w:val="16"/>
                <w:szCs w:val="16"/>
              </w:rPr>
              <w:t>Laryngoscope</w:t>
            </w:r>
            <w:proofErr w:type="spellEnd"/>
            <w:r w:rsidRPr="00BD4252">
              <w:rPr>
                <w:sz w:val="16"/>
                <w:szCs w:val="16"/>
              </w:rPr>
              <w:t xml:space="preserve">. - </w:t>
            </w:r>
            <w:proofErr w:type="spellStart"/>
            <w:r w:rsidRPr="00BD4252">
              <w:rPr>
                <w:sz w:val="16"/>
                <w:szCs w:val="16"/>
              </w:rPr>
              <w:t>Vol</w:t>
            </w:r>
            <w:proofErr w:type="spellEnd"/>
            <w:r w:rsidRPr="00BD4252">
              <w:rPr>
                <w:sz w:val="16"/>
                <w:szCs w:val="16"/>
              </w:rPr>
              <w:t>. 112, No. 4 (2002), s. 713-720</w:t>
            </w:r>
          </w:p>
          <w:p w14:paraId="31835021" w14:textId="77777777" w:rsidR="009F73C2" w:rsidRDefault="009F73C2" w:rsidP="00596FF5">
            <w:pPr>
              <w:spacing w:after="40" w:line="10" w:lineRule="atLeas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  <w:p w14:paraId="2DE6E6A3" w14:textId="74C89ADB" w:rsidR="004811EA" w:rsidRDefault="004811EA" w:rsidP="00621529">
            <w:pPr>
              <w:spacing w:after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6" w:type="dxa"/>
            <w:vAlign w:val="center"/>
          </w:tcPr>
          <w:p w14:paraId="0E2AD6DB" w14:textId="77777777" w:rsidR="00F37561" w:rsidRDefault="00F37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37561" w14:paraId="3D553A52" w14:textId="77777777">
        <w:trPr>
          <w:trHeight w:val="1290"/>
        </w:trPr>
        <w:tc>
          <w:tcPr>
            <w:tcW w:w="67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6CD183E" w14:textId="77777777" w:rsidR="00F37561" w:rsidRDefault="00F375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2527D9BE" w14:textId="77777777" w:rsidR="00F37561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20" w:anchor="Expl.OCA12!A1" w:history="1"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OCA12. Typ výstupu (ak nie je výstup registrovaný v CREPČ alebo CREUČ) / Type of </w:t>
              </w:r>
              <w:proofErr w:type="spellStart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(</w:t>
              </w:r>
              <w:proofErr w:type="spellStart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if</w:t>
              </w:r>
              <w:proofErr w:type="spellEnd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is</w:t>
              </w:r>
              <w:proofErr w:type="spellEnd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not</w:t>
              </w:r>
              <w:proofErr w:type="spellEnd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registered</w:t>
              </w:r>
              <w:proofErr w:type="spellEnd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CRAA)</w:t>
              </w:r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2F7A2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</w:t>
              </w:r>
              <w:proofErr w:type="spellStart"/>
              <w:r w:rsidR="002F7A2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2F7A2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F7A2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2F7A2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67 </w:t>
              </w:r>
              <w:proofErr w:type="spellStart"/>
              <w:r w:rsidR="002F7A2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2F7A2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2F7A2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2F7A2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F7A2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2F7A2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F7A2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2F7A2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OCA12). </w:t>
              </w:r>
            </w:hyperlink>
          </w:p>
        </w:tc>
        <w:tc>
          <w:tcPr>
            <w:tcW w:w="5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17F48A4" w14:textId="39BCF799" w:rsidR="000838D2" w:rsidRDefault="00D17D82" w:rsidP="004811EA">
            <w:pPr>
              <w:spacing w:after="0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 </w:t>
            </w:r>
          </w:p>
          <w:p w14:paraId="217369B2" w14:textId="77777777" w:rsidR="003E4A3C" w:rsidRDefault="003E4A3C" w:rsidP="004811EA">
            <w:pPr>
              <w:spacing w:after="0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</w:pPr>
          </w:p>
          <w:p w14:paraId="3BDB249E" w14:textId="77777777" w:rsidR="002B7C24" w:rsidRPr="00355B77" w:rsidRDefault="002B7C24" w:rsidP="002B7C24">
            <w:pPr>
              <w:autoSpaceDE w:val="0"/>
              <w:autoSpaceDN w:val="0"/>
              <w:spacing w:after="0"/>
              <w:ind w:left="2832" w:hanging="2832"/>
              <w:rPr>
                <w:sz w:val="16"/>
                <w:szCs w:val="16"/>
              </w:rPr>
            </w:pPr>
            <w:r w:rsidRPr="00355B77">
              <w:rPr>
                <w:sz w:val="16"/>
                <w:szCs w:val="16"/>
              </w:rPr>
              <w:t>ADC Vedecké práce v zahraničných karentovaných časopisoch</w:t>
            </w:r>
          </w:p>
          <w:p w14:paraId="611887C1" w14:textId="77777777" w:rsidR="002B7C24" w:rsidRPr="00355B77" w:rsidRDefault="002B7C24" w:rsidP="002B7C24">
            <w:pPr>
              <w:rPr>
                <w:sz w:val="16"/>
                <w:szCs w:val="16"/>
              </w:rPr>
            </w:pPr>
            <w:r w:rsidRPr="00355B77">
              <w:rPr>
                <w:sz w:val="16"/>
                <w:szCs w:val="16"/>
              </w:rPr>
              <w:t xml:space="preserve">ADC </w:t>
            </w:r>
            <w:proofErr w:type="spellStart"/>
            <w:r w:rsidRPr="00355B77">
              <w:rPr>
                <w:sz w:val="16"/>
                <w:szCs w:val="16"/>
              </w:rPr>
              <w:t>Scientific</w:t>
            </w:r>
            <w:proofErr w:type="spellEnd"/>
            <w:r w:rsidRPr="00355B77">
              <w:rPr>
                <w:sz w:val="16"/>
                <w:szCs w:val="16"/>
              </w:rPr>
              <w:t xml:space="preserve"> </w:t>
            </w:r>
            <w:proofErr w:type="spellStart"/>
            <w:r w:rsidRPr="00355B77">
              <w:rPr>
                <w:sz w:val="16"/>
                <w:szCs w:val="16"/>
              </w:rPr>
              <w:t>papers</w:t>
            </w:r>
            <w:proofErr w:type="spellEnd"/>
            <w:r w:rsidRPr="00355B77">
              <w:rPr>
                <w:sz w:val="16"/>
                <w:szCs w:val="16"/>
              </w:rPr>
              <w:t xml:space="preserve"> in </w:t>
            </w:r>
            <w:proofErr w:type="spellStart"/>
            <w:r w:rsidRPr="00355B77">
              <w:rPr>
                <w:sz w:val="16"/>
                <w:szCs w:val="16"/>
              </w:rPr>
              <w:t>foreign</w:t>
            </w:r>
            <w:proofErr w:type="spellEnd"/>
            <w:r w:rsidRPr="00355B77">
              <w:rPr>
                <w:sz w:val="16"/>
                <w:szCs w:val="16"/>
              </w:rPr>
              <w:t xml:space="preserve"> CC </w:t>
            </w:r>
            <w:proofErr w:type="spellStart"/>
            <w:r w:rsidRPr="00355B77">
              <w:rPr>
                <w:sz w:val="16"/>
                <w:szCs w:val="16"/>
              </w:rPr>
              <w:t>journals</w:t>
            </w:r>
            <w:proofErr w:type="spellEnd"/>
            <w:r w:rsidRPr="00355B77">
              <w:rPr>
                <w:sz w:val="16"/>
                <w:szCs w:val="16"/>
              </w:rPr>
              <w:t xml:space="preserve"> </w:t>
            </w:r>
          </w:p>
          <w:p w14:paraId="04D911FD" w14:textId="6B5D9DE5" w:rsidR="00D17D82" w:rsidRPr="002E5918" w:rsidRDefault="00D17D82" w:rsidP="004811EA">
            <w:pPr>
              <w:spacing w:after="0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6" w:type="dxa"/>
            <w:vAlign w:val="center"/>
          </w:tcPr>
          <w:p w14:paraId="1693C0B9" w14:textId="77777777" w:rsidR="00F37561" w:rsidRDefault="00F37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37561" w14:paraId="6D7E35E3" w14:textId="77777777">
        <w:trPr>
          <w:trHeight w:val="1110"/>
        </w:trPr>
        <w:tc>
          <w:tcPr>
            <w:tcW w:w="67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9AB2FB6" w14:textId="77777777" w:rsidR="00F37561" w:rsidRDefault="00F375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07521D61" w14:textId="77777777" w:rsidR="00F37561" w:rsidRDefault="002F7A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OCA13.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na stránku, na ktorej je výstup sprístupnený (úplný text, iná dokumentácia a podobne)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webpage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where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full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text,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documentation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, etc.)</w:t>
            </w:r>
          </w:p>
        </w:tc>
        <w:tc>
          <w:tcPr>
            <w:tcW w:w="5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BBE84CD" w14:textId="77777777" w:rsidR="00F37561" w:rsidRDefault="00F37561" w:rsidP="00EA1721">
            <w:pPr>
              <w:rPr>
                <w:lang w:eastAsia="sk-SK"/>
              </w:rPr>
            </w:pPr>
          </w:p>
          <w:p w14:paraId="66F9990B" w14:textId="77777777" w:rsidR="002B7C24" w:rsidRPr="00FB599E" w:rsidRDefault="00000000" w:rsidP="002B7C24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bCs/>
                <w:sz w:val="12"/>
                <w:szCs w:val="12"/>
              </w:rPr>
            </w:pPr>
            <w:hyperlink r:id="rId21" w:history="1">
              <w:r w:rsidR="002B7C24" w:rsidRPr="00FB599E">
                <w:rPr>
                  <w:rStyle w:val="Hypertextovprepojenie"/>
                  <w:rFonts w:ascii="Calibri" w:hAnsi="Calibri" w:cs="Calibri"/>
                  <w:bCs/>
                  <w:i/>
                  <w:iCs/>
                  <w:sz w:val="12"/>
                  <w:szCs w:val="12"/>
                </w:rPr>
                <w:t>https://onlinelibrary.wiley.com/doi/10.1097/00005537-200204000-00022</w:t>
              </w:r>
            </w:hyperlink>
            <w:r w:rsidR="002B7C24" w:rsidRPr="00FB599E">
              <w:rPr>
                <w:rFonts w:ascii="Calibri" w:hAnsi="Calibri" w:cs="Calibri"/>
                <w:bCs/>
                <w:sz w:val="12"/>
                <w:szCs w:val="12"/>
              </w:rPr>
              <w:t xml:space="preserve"> </w:t>
            </w:r>
          </w:p>
          <w:p w14:paraId="09211152" w14:textId="4EA5DA8F" w:rsidR="002B7C24" w:rsidRPr="00621529" w:rsidRDefault="002B7C24" w:rsidP="00EA1721">
            <w:pPr>
              <w:rPr>
                <w:lang w:eastAsia="sk-SK"/>
              </w:rPr>
            </w:pPr>
          </w:p>
        </w:tc>
        <w:tc>
          <w:tcPr>
            <w:tcW w:w="36" w:type="dxa"/>
            <w:vAlign w:val="center"/>
          </w:tcPr>
          <w:p w14:paraId="54A232A8" w14:textId="77777777" w:rsidR="00F37561" w:rsidRDefault="00F37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37561" w14:paraId="39C51FBE" w14:textId="77777777">
        <w:trPr>
          <w:trHeight w:val="765"/>
        </w:trPr>
        <w:tc>
          <w:tcPr>
            <w:tcW w:w="67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DE64405" w14:textId="77777777" w:rsidR="00F37561" w:rsidRDefault="00F375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25CC45B7" w14:textId="77777777" w:rsidR="00F37561" w:rsidRDefault="002F7A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OCA14. Charakteristika autorského vkladu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</w:p>
        </w:tc>
        <w:tc>
          <w:tcPr>
            <w:tcW w:w="5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89B456A" w14:textId="6D92EEB1" w:rsidR="00F37561" w:rsidRDefault="002F7A24">
            <w:pPr>
              <w:pStyle w:val="PredformtovanHTML"/>
              <w:shd w:val="clear" w:color="auto" w:fill="F8F9FA"/>
              <w:spacing w:line="360" w:lineRule="atLeast"/>
              <w:rPr>
                <w:rFonts w:asciiTheme="minorHAnsi" w:hAnsiTheme="minorHAnsi" w:hint="default"/>
                <w:color w:val="202124"/>
                <w:sz w:val="16"/>
                <w:szCs w:val="16"/>
                <w:lang w:val="sk-SK"/>
              </w:rPr>
            </w:pPr>
            <w:proofErr w:type="spellStart"/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eastAsia="sk-SK"/>
              </w:rPr>
              <w:t>podiel</w:t>
            </w:r>
            <w:proofErr w:type="spellEnd"/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eastAsia="sk-SK"/>
              </w:rPr>
              <w:t>autora</w:t>
            </w:r>
            <w:proofErr w:type="spellEnd"/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741B5A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eastAsia="sk-SK"/>
              </w:rPr>
              <w:t>Foltin</w:t>
            </w:r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2B7C24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eastAsia="sk-SK"/>
              </w:rPr>
              <w:t>4</w:t>
            </w:r>
            <w:r w:rsidR="00621529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eastAsia="sk-SK"/>
              </w:rPr>
              <w:t>0</w:t>
            </w:r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eastAsia="sk-SK"/>
              </w:rPr>
              <w:t xml:space="preserve">% / </w:t>
            </w:r>
            <w:r>
              <w:rPr>
                <w:rFonts w:asciiTheme="minorHAnsi" w:hAnsiTheme="minorHAnsi" w:hint="default"/>
                <w:color w:val="202124"/>
                <w:sz w:val="16"/>
                <w:szCs w:val="16"/>
                <w:shd w:val="clear" w:color="auto" w:fill="F8F9FA"/>
              </w:rPr>
              <w:t>author's contribution</w:t>
            </w:r>
            <w:r>
              <w:rPr>
                <w:rFonts w:asciiTheme="minorHAnsi" w:hAnsiTheme="minorHAnsi" w:hint="default"/>
                <w:color w:val="202124"/>
                <w:sz w:val="16"/>
                <w:szCs w:val="16"/>
                <w:shd w:val="clear" w:color="auto" w:fill="F8F9FA"/>
                <w:lang w:val="sk-SK"/>
              </w:rPr>
              <w:t xml:space="preserve"> </w:t>
            </w:r>
            <w:r w:rsidR="00741B5A">
              <w:rPr>
                <w:rFonts w:asciiTheme="minorHAnsi" w:hAnsiTheme="minorHAnsi" w:hint="default"/>
                <w:color w:val="202124"/>
                <w:sz w:val="16"/>
                <w:szCs w:val="16"/>
                <w:shd w:val="clear" w:color="auto" w:fill="F8F9FA"/>
                <w:lang w:val="sk-SK"/>
              </w:rPr>
              <w:t>F</w:t>
            </w:r>
            <w:r w:rsidR="00162D50">
              <w:rPr>
                <w:rFonts w:asciiTheme="minorHAnsi" w:hAnsiTheme="minorHAnsi" w:hint="default"/>
                <w:color w:val="202124"/>
                <w:sz w:val="16"/>
                <w:szCs w:val="16"/>
                <w:shd w:val="clear" w:color="auto" w:fill="F8F9FA"/>
                <w:lang w:val="sk-SK"/>
              </w:rPr>
              <w:t>oltin</w:t>
            </w:r>
            <w:r>
              <w:rPr>
                <w:rFonts w:asciiTheme="minorHAnsi" w:hAnsiTheme="minorHAnsi" w:hint="default"/>
                <w:color w:val="202124"/>
                <w:sz w:val="16"/>
                <w:szCs w:val="16"/>
                <w:shd w:val="clear" w:color="auto" w:fill="F8F9FA"/>
                <w:lang w:val="sk-SK"/>
              </w:rPr>
              <w:t xml:space="preserve"> </w:t>
            </w:r>
            <w:r w:rsidR="002B7C24">
              <w:rPr>
                <w:rFonts w:asciiTheme="minorHAnsi" w:hAnsiTheme="minorHAnsi" w:hint="default"/>
                <w:color w:val="202124"/>
                <w:sz w:val="16"/>
                <w:szCs w:val="16"/>
                <w:shd w:val="clear" w:color="auto" w:fill="F8F9FA"/>
                <w:lang w:val="sk-SK"/>
              </w:rPr>
              <w:t>4</w:t>
            </w:r>
            <w:r w:rsidR="00621529">
              <w:rPr>
                <w:rFonts w:asciiTheme="minorHAnsi" w:hAnsiTheme="minorHAnsi" w:hint="default"/>
                <w:color w:val="202124"/>
                <w:sz w:val="16"/>
                <w:szCs w:val="16"/>
                <w:shd w:val="clear" w:color="auto" w:fill="F8F9FA"/>
                <w:lang w:val="sk-SK"/>
              </w:rPr>
              <w:t>0</w:t>
            </w:r>
            <w:r>
              <w:rPr>
                <w:rFonts w:asciiTheme="minorHAnsi" w:hAnsiTheme="minorHAnsi" w:hint="default"/>
                <w:color w:val="202124"/>
                <w:sz w:val="16"/>
                <w:szCs w:val="16"/>
                <w:shd w:val="clear" w:color="auto" w:fill="F8F9FA"/>
                <w:lang w:val="sk-SK"/>
              </w:rPr>
              <w:t>%</w:t>
            </w:r>
          </w:p>
          <w:p w14:paraId="67C2B55E" w14:textId="77777777" w:rsidR="00F37561" w:rsidRDefault="00F375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</w:p>
        </w:tc>
        <w:tc>
          <w:tcPr>
            <w:tcW w:w="36" w:type="dxa"/>
            <w:vAlign w:val="center"/>
          </w:tcPr>
          <w:p w14:paraId="33B4CA64" w14:textId="77777777" w:rsidR="00F37561" w:rsidRDefault="00F37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37561" w14:paraId="55FCD900" w14:textId="77777777">
        <w:trPr>
          <w:trHeight w:val="2310"/>
        </w:trPr>
        <w:tc>
          <w:tcPr>
            <w:tcW w:w="67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A5F8574" w14:textId="77777777" w:rsidR="00F37561" w:rsidRDefault="00F375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4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1D8F8D48" w14:textId="77777777" w:rsidR="00F37561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22" w:anchor="'poznamky_explanatory notes'!A1" w:history="1"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with</w:t>
              </w:r>
              <w:proofErr w:type="spellEnd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contextual</w:t>
              </w:r>
              <w:proofErr w:type="spellEnd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information</w:t>
              </w:r>
              <w:proofErr w:type="spellEnd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concerning</w:t>
              </w:r>
              <w:proofErr w:type="spellEnd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description</w:t>
              </w:r>
              <w:proofErr w:type="spellEnd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creative</w:t>
              </w:r>
              <w:proofErr w:type="spellEnd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process</w:t>
              </w:r>
              <w:proofErr w:type="spellEnd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and </w:t>
              </w:r>
              <w:proofErr w:type="spellStart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content</w:t>
              </w:r>
              <w:proofErr w:type="spellEnd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, etc.  </w:t>
              </w:r>
              <w:r w:rsidR="002F7A2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2F7A2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v slovenskom jazyku / </w:t>
              </w:r>
              <w:proofErr w:type="spellStart"/>
              <w:r w:rsidR="002F7A2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2F7A2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F7A2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2F7A2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2F7A2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2F7A2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Slovak</w:t>
              </w:r>
              <w:r w:rsidR="002F7A2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  <w:t xml:space="preserve">Rozsah do 200 slov v anglickom jazyku / </w:t>
              </w:r>
              <w:proofErr w:type="spellStart"/>
              <w:r w:rsidR="002F7A2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2F7A2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F7A2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2F7A2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2F7A2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2F7A2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English </w:t>
              </w:r>
            </w:hyperlink>
          </w:p>
        </w:tc>
        <w:tc>
          <w:tcPr>
            <w:tcW w:w="52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5FE3482" w14:textId="782C1FC3" w:rsidR="00F37561" w:rsidRPr="004653EE" w:rsidRDefault="002F7A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6"/>
                <w:szCs w:val="6"/>
                <w:lang w:eastAsia="sk-SK"/>
              </w:rPr>
            </w:pPr>
            <w:r w:rsidRPr="004653EE">
              <w:rPr>
                <w:rFonts w:ascii="Calibri" w:eastAsia="Times New Roman" w:hAnsi="Calibri" w:cs="Calibri"/>
                <w:color w:val="000000"/>
                <w:sz w:val="6"/>
                <w:szCs w:val="6"/>
                <w:lang w:eastAsia="sk-SK"/>
              </w:rPr>
              <w:t> </w:t>
            </w:r>
            <w:r w:rsidR="004653EE" w:rsidRPr="004653EE">
              <w:rPr>
                <w:rFonts w:ascii="Calibri" w:eastAsia="Times New Roman" w:hAnsi="Calibri" w:cs="Calibri"/>
                <w:color w:val="000000"/>
                <w:sz w:val="6"/>
                <w:szCs w:val="6"/>
                <w:lang w:eastAsia="sk-SK"/>
              </w:rPr>
              <w:t xml:space="preserve"> </w:t>
            </w:r>
          </w:p>
          <w:p w14:paraId="118A64AE" w14:textId="68468F8C" w:rsidR="000258E9" w:rsidRDefault="004653EE" w:rsidP="000300D1">
            <w:pPr>
              <w:spacing w:after="0"/>
              <w:rPr>
                <w:sz w:val="16"/>
                <w:szCs w:val="16"/>
              </w:rPr>
            </w:pPr>
            <w:bookmarkStart w:id="1" w:name="_Hlk105355805"/>
            <w:r w:rsidRPr="001242C6">
              <w:rPr>
                <w:rFonts w:eastAsia="Arial" w:cstheme="minorHAnsi"/>
                <w:color w:val="333333"/>
                <w:sz w:val="16"/>
                <w:szCs w:val="16"/>
                <w:shd w:val="clear" w:color="auto" w:fill="FFFFFF"/>
              </w:rPr>
              <w:t>Verejný zdravotníci sú dôležitou časťou zdravotníckeho systému v Slovenskej republike. Najmä v </w:t>
            </w:r>
            <w:proofErr w:type="spellStart"/>
            <w:r w:rsidRPr="001242C6">
              <w:rPr>
                <w:rFonts w:eastAsia="Arial" w:cstheme="minorHAnsi"/>
                <w:color w:val="333333"/>
                <w:sz w:val="16"/>
                <w:szCs w:val="16"/>
                <w:shd w:val="clear" w:color="auto" w:fill="FFFFFF"/>
              </w:rPr>
              <w:t>pandemickom</w:t>
            </w:r>
            <w:proofErr w:type="spellEnd"/>
            <w:r w:rsidRPr="001242C6">
              <w:rPr>
                <w:rFonts w:eastAsia="Arial" w:cstheme="minorHAnsi"/>
                <w:color w:val="333333"/>
                <w:sz w:val="16"/>
                <w:szCs w:val="16"/>
                <w:shd w:val="clear" w:color="auto" w:fill="FFFFFF"/>
              </w:rPr>
              <w:t xml:space="preserve"> a post-</w:t>
            </w:r>
            <w:proofErr w:type="spellStart"/>
            <w:r w:rsidRPr="001242C6">
              <w:rPr>
                <w:rFonts w:eastAsia="Arial" w:cstheme="minorHAnsi"/>
                <w:color w:val="333333"/>
                <w:sz w:val="16"/>
                <w:szCs w:val="16"/>
                <w:shd w:val="clear" w:color="auto" w:fill="FFFFFF"/>
              </w:rPr>
              <w:t>pandemickom</w:t>
            </w:r>
            <w:proofErr w:type="spellEnd"/>
            <w:r w:rsidRPr="001242C6">
              <w:rPr>
                <w:rFonts w:eastAsia="Arial" w:cstheme="minorHAnsi"/>
                <w:color w:val="333333"/>
                <w:sz w:val="16"/>
                <w:szCs w:val="16"/>
                <w:shd w:val="clear" w:color="auto" w:fill="FFFFFF"/>
              </w:rPr>
              <w:t xml:space="preserve"> čase spoločnosť potrebuje expertov schopných vyhodnocovať dát</w:t>
            </w:r>
            <w:r w:rsidR="00B05D59">
              <w:rPr>
                <w:rFonts w:eastAsia="Arial" w:cstheme="minorHAnsi"/>
                <w:color w:val="333333"/>
                <w:sz w:val="16"/>
                <w:szCs w:val="16"/>
                <w:shd w:val="clear" w:color="auto" w:fill="FFFFFF"/>
              </w:rPr>
              <w:t>a</w:t>
            </w:r>
            <w:r w:rsidRPr="001242C6">
              <w:rPr>
                <w:rFonts w:eastAsia="Arial" w:cstheme="minorHAnsi"/>
                <w:color w:val="333333"/>
                <w:sz w:val="16"/>
                <w:szCs w:val="16"/>
                <w:shd w:val="clear" w:color="auto" w:fill="FFFFFF"/>
              </w:rPr>
              <w:t xml:space="preserve"> z rôznych zdrojov, tvoriť predpovede a definovať postupy minimalizácie zdravotných rizík obyvateľstva.</w:t>
            </w:r>
            <w:r w:rsidR="000258E9">
              <w:rPr>
                <w:rFonts w:eastAsia="Arial" w:cstheme="minorHAnsi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r w:rsidR="00C974FE">
              <w:rPr>
                <w:rFonts w:eastAsia="Arial" w:cstheme="minorHAnsi"/>
                <w:color w:val="333333"/>
                <w:sz w:val="16"/>
                <w:szCs w:val="16"/>
                <w:shd w:val="clear" w:color="auto" w:fill="FFFFFF"/>
              </w:rPr>
              <w:t xml:space="preserve">Na základe </w:t>
            </w:r>
            <w:r w:rsidR="009F12BD">
              <w:rPr>
                <w:rFonts w:eastAsia="Arial" w:cstheme="minorHAnsi"/>
                <w:color w:val="333333"/>
                <w:sz w:val="16"/>
                <w:szCs w:val="16"/>
                <w:shd w:val="clear" w:color="auto" w:fill="FFFFFF"/>
              </w:rPr>
              <w:t xml:space="preserve">serie </w:t>
            </w:r>
            <w:r w:rsidR="00C974FE">
              <w:rPr>
                <w:rFonts w:eastAsia="Arial" w:cstheme="minorHAnsi"/>
                <w:color w:val="333333"/>
                <w:sz w:val="16"/>
                <w:szCs w:val="16"/>
                <w:shd w:val="clear" w:color="auto" w:fill="FFFFFF"/>
              </w:rPr>
              <w:t xml:space="preserve">experimentov </w:t>
            </w:r>
            <w:r w:rsidR="009F12BD">
              <w:rPr>
                <w:rFonts w:eastAsia="Arial" w:cstheme="minorHAnsi"/>
                <w:color w:val="333333"/>
                <w:sz w:val="16"/>
                <w:szCs w:val="16"/>
                <w:shd w:val="clear" w:color="auto" w:fill="FFFFFF"/>
              </w:rPr>
              <w:t>v </w:t>
            </w:r>
            <w:r w:rsidR="00C974FE">
              <w:rPr>
                <w:rFonts w:eastAsia="Arial" w:cstheme="minorHAnsi"/>
                <w:color w:val="333333"/>
                <w:sz w:val="16"/>
                <w:szCs w:val="16"/>
                <w:shd w:val="clear" w:color="auto" w:fill="FFFFFF"/>
              </w:rPr>
              <w:t>štyr</w:t>
            </w:r>
            <w:r w:rsidR="009F12BD">
              <w:rPr>
                <w:rFonts w:eastAsia="Arial" w:cstheme="minorHAnsi"/>
                <w:color w:val="333333"/>
                <w:sz w:val="16"/>
                <w:szCs w:val="16"/>
                <w:shd w:val="clear" w:color="auto" w:fill="FFFFFF"/>
              </w:rPr>
              <w:t xml:space="preserve">och lokalitách s rôznym </w:t>
            </w:r>
            <w:proofErr w:type="spellStart"/>
            <w:r w:rsidR="009F12BD">
              <w:rPr>
                <w:rFonts w:eastAsia="Arial" w:cstheme="minorHAnsi"/>
                <w:color w:val="333333"/>
                <w:sz w:val="16"/>
                <w:szCs w:val="16"/>
                <w:shd w:val="clear" w:color="auto" w:fill="FFFFFF"/>
              </w:rPr>
              <w:t>polutantom</w:t>
            </w:r>
            <w:proofErr w:type="spellEnd"/>
            <w:r w:rsidR="009F12BD">
              <w:rPr>
                <w:rFonts w:eastAsia="Arial" w:cstheme="minorHAnsi"/>
                <w:color w:val="333333"/>
                <w:sz w:val="16"/>
                <w:szCs w:val="16"/>
                <w:shd w:val="clear" w:color="auto" w:fill="FFFFFF"/>
              </w:rPr>
              <w:t xml:space="preserve"> prezentujeme tu tracheu ako indikátor typu environmentálneho znečistenia.</w:t>
            </w:r>
          </w:p>
          <w:p w14:paraId="466E4B80" w14:textId="769C8453" w:rsidR="000258E9" w:rsidRPr="00DD035F" w:rsidRDefault="00DD035F" w:rsidP="000300D1">
            <w:pPr>
              <w:spacing w:after="0"/>
              <w:rPr>
                <w:color w:val="333333"/>
                <w:sz w:val="6"/>
                <w:szCs w:val="6"/>
                <w:shd w:val="clear" w:color="auto" w:fill="FFFFFF"/>
              </w:rPr>
            </w:pPr>
            <w:r w:rsidRPr="00DD035F">
              <w:rPr>
                <w:color w:val="333333"/>
                <w:sz w:val="6"/>
                <w:szCs w:val="6"/>
                <w:shd w:val="clear" w:color="auto" w:fill="FFFFFF"/>
              </w:rPr>
              <w:t xml:space="preserve"> </w:t>
            </w:r>
          </w:p>
          <w:p w14:paraId="552896E0" w14:textId="3A061953" w:rsidR="000300D1" w:rsidRPr="009F12BD" w:rsidRDefault="004653EE" w:rsidP="000258E9">
            <w:pPr>
              <w:spacing w:after="0"/>
              <w:rPr>
                <w:sz w:val="16"/>
                <w:szCs w:val="16"/>
                <w:lang w:val="en-US"/>
              </w:rPr>
            </w:pPr>
            <w:r w:rsidRPr="009F12BD">
              <w:rPr>
                <w:rFonts w:eastAsia="Arial" w:cstheme="minorHAnsi"/>
                <w:color w:val="333333"/>
                <w:sz w:val="16"/>
                <w:szCs w:val="16"/>
                <w:shd w:val="clear" w:color="auto" w:fill="FFFFFF"/>
                <w:lang w:val="en-US"/>
              </w:rPr>
              <w:t xml:space="preserve">Public health workers are an important part of health care system in Slovak republic. Especially in pandemic and post-pandemic time society needs experts with skill of variety data </w:t>
            </w:r>
            <w:r w:rsidR="00B05D59" w:rsidRPr="009F12BD">
              <w:rPr>
                <w:rFonts w:eastAsia="Arial" w:cstheme="minorHAnsi"/>
                <w:color w:val="333333"/>
                <w:sz w:val="16"/>
                <w:szCs w:val="16"/>
                <w:shd w:val="clear" w:color="auto" w:fill="FFFFFF"/>
                <w:lang w:val="en-US"/>
              </w:rPr>
              <w:t xml:space="preserve">type </w:t>
            </w:r>
            <w:r w:rsidRPr="009F12BD">
              <w:rPr>
                <w:rFonts w:eastAsia="Arial" w:cstheme="minorHAnsi"/>
                <w:color w:val="333333"/>
                <w:sz w:val="16"/>
                <w:szCs w:val="16"/>
                <w:shd w:val="clear" w:color="auto" w:fill="FFFFFF"/>
                <w:lang w:val="en-US"/>
              </w:rPr>
              <w:t xml:space="preserve">evaluation, prediction creation and skills to define steps for health risks minimalization. </w:t>
            </w:r>
            <w:bookmarkEnd w:id="1"/>
            <w:r w:rsidR="00D73BDE" w:rsidRPr="009F12BD">
              <w:rPr>
                <w:rFonts w:eastAsia="Arial" w:cstheme="minorHAnsi"/>
                <w:color w:val="333333"/>
                <w:sz w:val="16"/>
                <w:szCs w:val="16"/>
                <w:shd w:val="clear" w:color="auto" w:fill="FFFFFF"/>
                <w:lang w:val="en-US"/>
              </w:rPr>
              <w:t xml:space="preserve">Based on the </w:t>
            </w:r>
            <w:r w:rsidR="009F12BD" w:rsidRPr="009F12BD">
              <w:rPr>
                <w:rFonts w:eastAsia="Arial" w:cstheme="minorHAnsi"/>
                <w:color w:val="333333"/>
                <w:sz w:val="16"/>
                <w:szCs w:val="16"/>
                <w:shd w:val="clear" w:color="auto" w:fill="FFFFFF"/>
                <w:lang w:val="en-US"/>
              </w:rPr>
              <w:t xml:space="preserve">series of </w:t>
            </w:r>
            <w:r w:rsidR="00D73BDE" w:rsidRPr="009F12BD">
              <w:rPr>
                <w:rFonts w:eastAsia="Arial" w:cstheme="minorHAnsi"/>
                <w:color w:val="333333"/>
                <w:sz w:val="16"/>
                <w:szCs w:val="16"/>
                <w:shd w:val="clear" w:color="auto" w:fill="FFFFFF"/>
                <w:lang w:val="en-US"/>
              </w:rPr>
              <w:t xml:space="preserve">experiments in four </w:t>
            </w:r>
            <w:r w:rsidR="00C974FE" w:rsidRPr="009F12BD">
              <w:rPr>
                <w:rFonts w:eastAsia="Arial" w:cstheme="minorHAnsi"/>
                <w:color w:val="333333"/>
                <w:sz w:val="16"/>
                <w:szCs w:val="16"/>
                <w:shd w:val="clear" w:color="auto" w:fill="FFFFFF"/>
                <w:lang w:val="en-US"/>
              </w:rPr>
              <w:t>areas with different pollut</w:t>
            </w:r>
            <w:r w:rsidR="009F12BD" w:rsidRPr="009F12BD">
              <w:rPr>
                <w:rFonts w:eastAsia="Arial" w:cstheme="minorHAnsi"/>
                <w:color w:val="333333"/>
                <w:sz w:val="16"/>
                <w:szCs w:val="16"/>
                <w:shd w:val="clear" w:color="auto" w:fill="FFFFFF"/>
                <w:lang w:val="en-US"/>
              </w:rPr>
              <w:t>a</w:t>
            </w:r>
            <w:r w:rsidR="00C974FE" w:rsidRPr="009F12BD">
              <w:rPr>
                <w:rFonts w:eastAsia="Arial" w:cstheme="minorHAnsi"/>
                <w:color w:val="333333"/>
                <w:sz w:val="16"/>
                <w:szCs w:val="16"/>
                <w:shd w:val="clear" w:color="auto" w:fill="FFFFFF"/>
                <w:lang w:val="en-US"/>
              </w:rPr>
              <w:t xml:space="preserve">nts </w:t>
            </w:r>
            <w:r w:rsidR="00D73BDE" w:rsidRPr="009F12BD">
              <w:rPr>
                <w:rFonts w:eastAsia="Arial" w:cstheme="minorHAnsi"/>
                <w:color w:val="333333"/>
                <w:sz w:val="16"/>
                <w:szCs w:val="16"/>
                <w:shd w:val="clear" w:color="auto" w:fill="FFFFFF"/>
                <w:lang w:val="en-US"/>
              </w:rPr>
              <w:t>w</w:t>
            </w:r>
            <w:r w:rsidR="00D73BDE" w:rsidRPr="009F12BD">
              <w:rPr>
                <w:sz w:val="16"/>
                <w:szCs w:val="16"/>
                <w:lang w:val="en-US"/>
              </w:rPr>
              <w:t xml:space="preserve">e present </w:t>
            </w:r>
            <w:proofErr w:type="gramStart"/>
            <w:r w:rsidR="00D73BDE" w:rsidRPr="009F12BD">
              <w:rPr>
                <w:sz w:val="16"/>
                <w:szCs w:val="16"/>
                <w:lang w:val="en-US"/>
              </w:rPr>
              <w:t>there</w:t>
            </w:r>
            <w:proofErr w:type="gramEnd"/>
            <w:r w:rsidR="00D73BDE" w:rsidRPr="009F12BD">
              <w:rPr>
                <w:sz w:val="16"/>
                <w:szCs w:val="16"/>
                <w:lang w:val="en-US"/>
              </w:rPr>
              <w:t xml:space="preserve"> trachea as a marker of the type of environmental pollution</w:t>
            </w:r>
            <w:r w:rsidR="009F12BD" w:rsidRPr="009F12BD">
              <w:rPr>
                <w:sz w:val="16"/>
                <w:szCs w:val="16"/>
                <w:lang w:val="en-US"/>
              </w:rPr>
              <w:t>.</w:t>
            </w:r>
          </w:p>
          <w:p w14:paraId="14315551" w14:textId="634124AB" w:rsidR="000258E9" w:rsidRPr="004653EE" w:rsidRDefault="000258E9" w:rsidP="000258E9">
            <w:pPr>
              <w:spacing w:after="0"/>
              <w:rPr>
                <w:rFonts w:cstheme="minorHAnsi"/>
                <w:sz w:val="6"/>
                <w:szCs w:val="6"/>
                <w:lang w:val="en-US"/>
              </w:rPr>
            </w:pPr>
          </w:p>
        </w:tc>
        <w:tc>
          <w:tcPr>
            <w:tcW w:w="36" w:type="dxa"/>
            <w:vAlign w:val="center"/>
          </w:tcPr>
          <w:p w14:paraId="43A2C218" w14:textId="77777777" w:rsidR="00F37561" w:rsidRDefault="00F37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37561" w14:paraId="16636537" w14:textId="77777777">
        <w:trPr>
          <w:trHeight w:val="915"/>
        </w:trPr>
        <w:tc>
          <w:tcPr>
            <w:tcW w:w="51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601DBD60" w14:textId="77777777" w:rsidR="00F37561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23" w:anchor="'poznamky_explanatory notes'!A1" w:history="1"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</w:t>
              </w:r>
              <w:proofErr w:type="spellStart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in English </w:t>
              </w:r>
              <w:r w:rsidR="002F7A2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2F7A2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2F7A2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/ </w:t>
              </w:r>
              <w:proofErr w:type="spellStart"/>
              <w:r w:rsidR="002F7A2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2F7A2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F7A2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2F7A2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2F7A2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</w:hyperlink>
          </w:p>
        </w:tc>
        <w:tc>
          <w:tcPr>
            <w:tcW w:w="52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552F0D5" w14:textId="24B6FB79" w:rsidR="00F16363" w:rsidRDefault="00F16363" w:rsidP="00F16363">
            <w:pPr>
              <w:spacing w:after="0"/>
              <w:rPr>
                <w:sz w:val="6"/>
                <w:szCs w:val="6"/>
              </w:rPr>
            </w:pPr>
            <w:r w:rsidRPr="00F16363">
              <w:rPr>
                <w:sz w:val="6"/>
                <w:szCs w:val="6"/>
              </w:rPr>
              <w:t xml:space="preserve"> </w:t>
            </w:r>
          </w:p>
          <w:p w14:paraId="6FF6E6AF" w14:textId="1F3245CC" w:rsidR="00F16363" w:rsidRPr="00F16363" w:rsidRDefault="00C4763E" w:rsidP="00DD035F">
            <w:pPr>
              <w:spacing w:after="60"/>
              <w:rPr>
                <w:rFonts w:ascii="Calibri" w:hAnsi="Calibri" w:cs="Calibri"/>
                <w:sz w:val="6"/>
                <w:szCs w:val="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 xml:space="preserve">Respiratory system is characterized by primary and with the largest area contact with the outside environment. Under physiological conditions the </w:t>
            </w:r>
            <w:proofErr w:type="spellStart"/>
            <w:r>
              <w:rPr>
                <w:sz w:val="16"/>
                <w:szCs w:val="16"/>
                <w:lang w:val="en-US"/>
              </w:rPr>
              <w:t>mucocilliary</w:t>
            </w:r>
            <w:proofErr w:type="spellEnd"/>
            <w:r>
              <w:rPr>
                <w:sz w:val="16"/>
                <w:szCs w:val="16"/>
                <w:lang w:val="en-US"/>
              </w:rPr>
              <w:t xml:space="preserve"> clearance process plays an irreplaceable role in gas and </w:t>
            </w:r>
            <w:r w:rsidR="008D06D8">
              <w:rPr>
                <w:sz w:val="16"/>
                <w:szCs w:val="16"/>
                <w:lang w:val="en-US"/>
              </w:rPr>
              <w:t>respiratory</w:t>
            </w:r>
            <w:r>
              <w:rPr>
                <w:sz w:val="16"/>
                <w:szCs w:val="16"/>
                <w:lang w:val="en-US"/>
              </w:rPr>
              <w:t xml:space="preserve"> exchange. When damaged, inhaled particles larger than 3 micrometers reach lungs where they act 1) mechanically and 2) chemically. </w:t>
            </w:r>
            <w:r w:rsidR="006241F8">
              <w:rPr>
                <w:sz w:val="16"/>
                <w:szCs w:val="16"/>
                <w:lang w:val="en-US"/>
              </w:rPr>
              <w:t>This leads to damage to the microscopic structure of the respirable lung tissue.  Our work entitled “Is the trachea a marker of the t</w:t>
            </w:r>
            <w:r w:rsidR="008D06D8">
              <w:rPr>
                <w:sz w:val="16"/>
                <w:szCs w:val="16"/>
                <w:lang w:val="en-US"/>
              </w:rPr>
              <w:t>y</w:t>
            </w:r>
            <w:r w:rsidR="006241F8">
              <w:rPr>
                <w:sz w:val="16"/>
                <w:szCs w:val="16"/>
                <w:lang w:val="en-US"/>
              </w:rPr>
              <w:t xml:space="preserve">pe of Environmental Pollution?” showed that electron microscopic researched based on a </w:t>
            </w:r>
            <w:proofErr w:type="gramStart"/>
            <w:r w:rsidR="006241F8">
              <w:rPr>
                <w:sz w:val="16"/>
                <w:szCs w:val="16"/>
                <w:lang w:val="en-US"/>
              </w:rPr>
              <w:t>new diagnostic methods</w:t>
            </w:r>
            <w:proofErr w:type="gramEnd"/>
            <w:r w:rsidR="006241F8">
              <w:rPr>
                <w:sz w:val="16"/>
                <w:szCs w:val="16"/>
                <w:lang w:val="en-US"/>
              </w:rPr>
              <w:t xml:space="preserve"> for clinical practice is needed to understand the morphological changes induced by polluted environment on trachea and lungs. </w:t>
            </w:r>
            <w:r w:rsidR="008D06D8">
              <w:rPr>
                <w:sz w:val="16"/>
                <w:szCs w:val="16"/>
                <w:lang w:val="en-US"/>
              </w:rPr>
              <w:t>As we present, the benefit of the work for clinical practice is the finding that the structural changes on the apical surface of the mucosal airway relief are differentiated, not uniform.</w:t>
            </w:r>
          </w:p>
        </w:tc>
        <w:tc>
          <w:tcPr>
            <w:tcW w:w="36" w:type="dxa"/>
            <w:vAlign w:val="center"/>
          </w:tcPr>
          <w:p w14:paraId="6DFCCD78" w14:textId="77777777" w:rsidR="00F37561" w:rsidRDefault="00F37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37561" w14:paraId="5FF43479" w14:textId="77777777">
        <w:trPr>
          <w:trHeight w:val="810"/>
        </w:trPr>
        <w:tc>
          <w:tcPr>
            <w:tcW w:w="51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7E2EA2C1" w14:textId="77777777" w:rsidR="00F37561" w:rsidRDefault="002F7A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of maximum 5 most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significant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citations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corresponding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</w:p>
        </w:tc>
        <w:tc>
          <w:tcPr>
            <w:tcW w:w="52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5FCFB89" w14:textId="1773264E" w:rsidR="001442BF" w:rsidRDefault="001442BF" w:rsidP="001442BF">
            <w:pPr>
              <w:spacing w:after="0"/>
              <w:rPr>
                <w:rFonts w:ascii="Times New Roman" w:hAnsi="Times New Roman" w:cs="Times New Roman"/>
                <w:sz w:val="6"/>
                <w:szCs w:val="6"/>
              </w:rPr>
            </w:pPr>
            <w:r w:rsidRPr="001442BF">
              <w:rPr>
                <w:rFonts w:ascii="Times New Roman" w:hAnsi="Times New Roman" w:cs="Times New Roman"/>
                <w:sz w:val="6"/>
                <w:szCs w:val="6"/>
              </w:rPr>
              <w:t xml:space="preserve"> </w:t>
            </w:r>
          </w:p>
          <w:p w14:paraId="26DA32DD" w14:textId="28C1F233" w:rsidR="00790C10" w:rsidRPr="00DD035F" w:rsidRDefault="00790C10" w:rsidP="00DD035F">
            <w:pPr>
              <w:autoSpaceDE w:val="0"/>
              <w:autoSpaceDN w:val="0"/>
              <w:spacing w:after="60"/>
              <w:ind w:left="185" w:hanging="180"/>
              <w:rPr>
                <w:rFonts w:ascii="Calibri" w:hAnsi="Calibri" w:cs="Calibri"/>
                <w:bCs/>
                <w:sz w:val="15"/>
                <w:szCs w:val="15"/>
              </w:rPr>
            </w:pPr>
            <w:r w:rsidRPr="00DD035F">
              <w:rPr>
                <w:rFonts w:ascii="Calibri" w:hAnsi="Calibri" w:cs="Calibri"/>
                <w:bCs/>
                <w:sz w:val="15"/>
                <w:szCs w:val="15"/>
              </w:rPr>
              <w:t xml:space="preserve">[1] 2020 </w:t>
            </w:r>
            <w:proofErr w:type="spellStart"/>
            <w:r w:rsidRPr="00DD035F">
              <w:rPr>
                <w:rFonts w:ascii="Calibri" w:hAnsi="Calibri" w:cs="Calibri"/>
                <w:bCs/>
                <w:sz w:val="15"/>
                <w:szCs w:val="15"/>
              </w:rPr>
              <w:t>Jeong</w:t>
            </w:r>
            <w:proofErr w:type="spellEnd"/>
            <w:r w:rsidRPr="00DD035F">
              <w:rPr>
                <w:rFonts w:ascii="Calibri" w:hAnsi="Calibri" w:cs="Calibri"/>
                <w:bCs/>
                <w:sz w:val="15"/>
                <w:szCs w:val="15"/>
              </w:rPr>
              <w:t xml:space="preserve"> HJ, </w:t>
            </w:r>
            <w:proofErr w:type="spellStart"/>
            <w:r w:rsidRPr="00DD035F">
              <w:rPr>
                <w:rFonts w:ascii="Calibri" w:hAnsi="Calibri" w:cs="Calibri"/>
                <w:bCs/>
                <w:sz w:val="15"/>
                <w:szCs w:val="15"/>
              </w:rPr>
              <w:t>Nam</w:t>
            </w:r>
            <w:proofErr w:type="spellEnd"/>
            <w:r w:rsidRPr="00DD035F">
              <w:rPr>
                <w:rFonts w:ascii="Calibri" w:hAnsi="Calibri" w:cs="Calibri"/>
                <w:bCs/>
                <w:sz w:val="15"/>
                <w:szCs w:val="15"/>
              </w:rPr>
              <w:t xml:space="preserve"> H, Jang J, and </w:t>
            </w:r>
            <w:proofErr w:type="spellStart"/>
            <w:r w:rsidRPr="00DD035F">
              <w:rPr>
                <w:rFonts w:ascii="Calibri" w:hAnsi="Calibri" w:cs="Calibri"/>
                <w:bCs/>
                <w:sz w:val="15"/>
                <w:szCs w:val="15"/>
              </w:rPr>
              <w:t>Lee</w:t>
            </w:r>
            <w:proofErr w:type="spellEnd"/>
            <w:r w:rsidRPr="00DD035F">
              <w:rPr>
                <w:rFonts w:ascii="Calibri" w:hAnsi="Calibri" w:cs="Calibri"/>
                <w:bCs/>
                <w:sz w:val="15"/>
                <w:szCs w:val="15"/>
              </w:rPr>
              <w:t xml:space="preserve"> SJ: 3D </w:t>
            </w:r>
            <w:proofErr w:type="spellStart"/>
            <w:r w:rsidRPr="00DD035F">
              <w:rPr>
                <w:rFonts w:ascii="Calibri" w:hAnsi="Calibri" w:cs="Calibri"/>
                <w:bCs/>
                <w:sz w:val="15"/>
                <w:szCs w:val="15"/>
              </w:rPr>
              <w:t>Bioprinting</w:t>
            </w:r>
            <w:proofErr w:type="spellEnd"/>
            <w:r w:rsidRPr="00DD035F">
              <w:rPr>
                <w:rFonts w:ascii="Calibri" w:hAnsi="Calibri" w:cs="Calibri"/>
                <w:bCs/>
                <w:sz w:val="15"/>
                <w:szCs w:val="15"/>
              </w:rPr>
              <w:t xml:space="preserve"> </w:t>
            </w:r>
            <w:proofErr w:type="spellStart"/>
            <w:r w:rsidRPr="00DD035F">
              <w:rPr>
                <w:rFonts w:ascii="Calibri" w:hAnsi="Calibri" w:cs="Calibri"/>
                <w:bCs/>
                <w:sz w:val="15"/>
                <w:szCs w:val="15"/>
              </w:rPr>
              <w:t>Strategies</w:t>
            </w:r>
            <w:proofErr w:type="spellEnd"/>
            <w:r w:rsidRPr="00DD035F">
              <w:rPr>
                <w:rFonts w:ascii="Calibri" w:hAnsi="Calibri" w:cs="Calibri"/>
                <w:bCs/>
                <w:sz w:val="15"/>
                <w:szCs w:val="15"/>
              </w:rPr>
              <w:t xml:space="preserve"> </w:t>
            </w:r>
            <w:proofErr w:type="spellStart"/>
            <w:r w:rsidRPr="00DD035F">
              <w:rPr>
                <w:rFonts w:ascii="Calibri" w:hAnsi="Calibri" w:cs="Calibri"/>
                <w:bCs/>
                <w:sz w:val="15"/>
                <w:szCs w:val="15"/>
              </w:rPr>
              <w:t>for</w:t>
            </w:r>
            <w:proofErr w:type="spellEnd"/>
            <w:r w:rsidRPr="00DD035F">
              <w:rPr>
                <w:rFonts w:ascii="Calibri" w:hAnsi="Calibri" w:cs="Calibri"/>
                <w:bCs/>
                <w:sz w:val="15"/>
                <w:szCs w:val="15"/>
              </w:rPr>
              <w:t xml:space="preserve"> </w:t>
            </w:r>
            <w:proofErr w:type="spellStart"/>
            <w:r w:rsidRPr="00DD035F">
              <w:rPr>
                <w:rFonts w:ascii="Calibri" w:hAnsi="Calibri" w:cs="Calibri"/>
                <w:bCs/>
                <w:sz w:val="15"/>
                <w:szCs w:val="15"/>
              </w:rPr>
              <w:t>Regeneration</w:t>
            </w:r>
            <w:proofErr w:type="spellEnd"/>
            <w:r w:rsidRPr="00DD035F">
              <w:rPr>
                <w:rFonts w:ascii="Calibri" w:hAnsi="Calibri" w:cs="Calibri"/>
                <w:bCs/>
                <w:sz w:val="15"/>
                <w:szCs w:val="15"/>
              </w:rPr>
              <w:t xml:space="preserve"> of </w:t>
            </w:r>
            <w:proofErr w:type="spellStart"/>
            <w:r w:rsidRPr="00DD035F">
              <w:rPr>
                <w:rFonts w:ascii="Calibri" w:hAnsi="Calibri" w:cs="Calibri"/>
                <w:bCs/>
                <w:sz w:val="15"/>
                <w:szCs w:val="15"/>
              </w:rPr>
              <w:t>Functional</w:t>
            </w:r>
            <w:proofErr w:type="spellEnd"/>
            <w:r w:rsidRPr="00DD035F">
              <w:rPr>
                <w:rFonts w:ascii="Calibri" w:hAnsi="Calibri" w:cs="Calibri"/>
                <w:bCs/>
                <w:sz w:val="15"/>
                <w:szCs w:val="15"/>
              </w:rPr>
              <w:t xml:space="preserve"> </w:t>
            </w:r>
            <w:proofErr w:type="spellStart"/>
            <w:r w:rsidRPr="00DD035F">
              <w:rPr>
                <w:rFonts w:ascii="Calibri" w:hAnsi="Calibri" w:cs="Calibri"/>
                <w:bCs/>
                <w:sz w:val="15"/>
                <w:szCs w:val="15"/>
              </w:rPr>
              <w:t>Tubular</w:t>
            </w:r>
            <w:proofErr w:type="spellEnd"/>
            <w:r w:rsidRPr="00DD035F">
              <w:rPr>
                <w:rFonts w:ascii="Calibri" w:hAnsi="Calibri" w:cs="Calibri"/>
                <w:bCs/>
                <w:sz w:val="15"/>
                <w:szCs w:val="15"/>
              </w:rPr>
              <w:t xml:space="preserve"> </w:t>
            </w:r>
            <w:proofErr w:type="spellStart"/>
            <w:r w:rsidRPr="00DD035F">
              <w:rPr>
                <w:rFonts w:ascii="Calibri" w:hAnsi="Calibri" w:cs="Calibri"/>
                <w:bCs/>
                <w:sz w:val="15"/>
                <w:szCs w:val="15"/>
              </w:rPr>
              <w:t>Tissues</w:t>
            </w:r>
            <w:proofErr w:type="spellEnd"/>
            <w:r w:rsidRPr="00DD035F">
              <w:rPr>
                <w:rFonts w:ascii="Calibri" w:hAnsi="Calibri" w:cs="Calibri"/>
                <w:bCs/>
                <w:sz w:val="15"/>
                <w:szCs w:val="15"/>
              </w:rPr>
              <w:t xml:space="preserve"> and </w:t>
            </w:r>
            <w:proofErr w:type="spellStart"/>
            <w:r w:rsidRPr="00DD035F">
              <w:rPr>
                <w:rFonts w:ascii="Calibri" w:hAnsi="Calibri" w:cs="Calibri"/>
                <w:bCs/>
                <w:sz w:val="15"/>
                <w:szCs w:val="15"/>
              </w:rPr>
              <w:t>organs</w:t>
            </w:r>
            <w:proofErr w:type="spellEnd"/>
            <w:r w:rsidRPr="00DD035F">
              <w:rPr>
                <w:rFonts w:ascii="Calibri" w:hAnsi="Calibri" w:cs="Calibri"/>
                <w:bCs/>
                <w:sz w:val="15"/>
                <w:szCs w:val="15"/>
              </w:rPr>
              <w:t xml:space="preserve">. In: </w:t>
            </w:r>
            <w:proofErr w:type="spellStart"/>
            <w:r w:rsidRPr="00DD035F">
              <w:rPr>
                <w:rFonts w:ascii="Calibri" w:hAnsi="Calibri" w:cs="Calibri"/>
                <w:bCs/>
                <w:sz w:val="15"/>
                <w:szCs w:val="15"/>
              </w:rPr>
              <w:t>Bioengineering</w:t>
            </w:r>
            <w:proofErr w:type="spellEnd"/>
            <w:r w:rsidRPr="00DD035F">
              <w:rPr>
                <w:rFonts w:ascii="Calibri" w:hAnsi="Calibri" w:cs="Calibri"/>
                <w:bCs/>
                <w:sz w:val="15"/>
                <w:szCs w:val="15"/>
              </w:rPr>
              <w:t xml:space="preserve"> 7 (2) 32, doi:10.3390/bioengineering7020032</w:t>
            </w:r>
          </w:p>
          <w:p w14:paraId="7FF0F4E6" w14:textId="4660786E" w:rsidR="00790C10" w:rsidRPr="00DD035F" w:rsidRDefault="00790C10" w:rsidP="00DD035F">
            <w:pPr>
              <w:autoSpaceDE w:val="0"/>
              <w:autoSpaceDN w:val="0"/>
              <w:spacing w:after="60"/>
              <w:ind w:left="185" w:hanging="180"/>
              <w:rPr>
                <w:rFonts w:ascii="Calibri" w:hAnsi="Calibri" w:cs="Calibri"/>
                <w:bCs/>
                <w:sz w:val="15"/>
                <w:szCs w:val="15"/>
              </w:rPr>
            </w:pPr>
            <w:r w:rsidRPr="00DD035F">
              <w:rPr>
                <w:rFonts w:ascii="Calibri" w:hAnsi="Calibri" w:cs="Calibri"/>
                <w:bCs/>
                <w:sz w:val="15"/>
                <w:szCs w:val="15"/>
              </w:rPr>
              <w:t xml:space="preserve">[2] 2014 </w:t>
            </w:r>
            <w:proofErr w:type="spellStart"/>
            <w:r w:rsidRPr="00DD035F">
              <w:rPr>
                <w:rFonts w:ascii="Calibri" w:hAnsi="Calibri" w:cs="Calibri"/>
                <w:bCs/>
                <w:sz w:val="15"/>
                <w:szCs w:val="15"/>
              </w:rPr>
              <w:t>Ferreira</w:t>
            </w:r>
            <w:proofErr w:type="spellEnd"/>
            <w:r w:rsidRPr="00DD035F">
              <w:rPr>
                <w:rFonts w:ascii="Calibri" w:hAnsi="Calibri" w:cs="Calibri"/>
                <w:bCs/>
                <w:sz w:val="15"/>
                <w:szCs w:val="15"/>
              </w:rPr>
              <w:t xml:space="preserve">, L. E. N. - </w:t>
            </w:r>
            <w:proofErr w:type="spellStart"/>
            <w:r w:rsidRPr="00DD035F">
              <w:rPr>
                <w:rFonts w:ascii="Calibri" w:hAnsi="Calibri" w:cs="Calibri"/>
                <w:bCs/>
                <w:sz w:val="15"/>
                <w:szCs w:val="15"/>
              </w:rPr>
              <w:t>Muniz</w:t>
            </w:r>
            <w:proofErr w:type="spellEnd"/>
            <w:r w:rsidRPr="00DD035F">
              <w:rPr>
                <w:rFonts w:ascii="Calibri" w:hAnsi="Calibri" w:cs="Calibri"/>
                <w:bCs/>
                <w:sz w:val="15"/>
                <w:szCs w:val="15"/>
              </w:rPr>
              <w:t xml:space="preserve">, B. V. - </w:t>
            </w:r>
            <w:proofErr w:type="spellStart"/>
            <w:r w:rsidRPr="00DD035F">
              <w:rPr>
                <w:rFonts w:ascii="Calibri" w:hAnsi="Calibri" w:cs="Calibri"/>
                <w:bCs/>
                <w:sz w:val="15"/>
                <w:szCs w:val="15"/>
              </w:rPr>
              <w:t>Bittar</w:t>
            </w:r>
            <w:proofErr w:type="spellEnd"/>
            <w:r w:rsidRPr="00DD035F">
              <w:rPr>
                <w:rFonts w:ascii="Calibri" w:hAnsi="Calibri" w:cs="Calibri"/>
                <w:bCs/>
                <w:sz w:val="15"/>
                <w:szCs w:val="15"/>
              </w:rPr>
              <w:t xml:space="preserve">, T. O. - </w:t>
            </w:r>
            <w:proofErr w:type="spellStart"/>
            <w:r w:rsidRPr="00DD035F">
              <w:rPr>
                <w:rFonts w:ascii="Calibri" w:hAnsi="Calibri" w:cs="Calibri"/>
                <w:bCs/>
                <w:sz w:val="15"/>
                <w:szCs w:val="15"/>
              </w:rPr>
              <w:t>Berto</w:t>
            </w:r>
            <w:proofErr w:type="spellEnd"/>
            <w:r w:rsidRPr="00DD035F">
              <w:rPr>
                <w:rFonts w:ascii="Calibri" w:hAnsi="Calibri" w:cs="Calibri"/>
                <w:bCs/>
                <w:sz w:val="15"/>
                <w:szCs w:val="15"/>
              </w:rPr>
              <w:t xml:space="preserve">, L. A. - </w:t>
            </w:r>
            <w:proofErr w:type="spellStart"/>
            <w:r w:rsidRPr="00DD035F">
              <w:rPr>
                <w:rFonts w:ascii="Calibri" w:hAnsi="Calibri" w:cs="Calibri"/>
                <w:bCs/>
                <w:sz w:val="15"/>
                <w:szCs w:val="15"/>
              </w:rPr>
              <w:t>Figueroba</w:t>
            </w:r>
            <w:proofErr w:type="spellEnd"/>
            <w:r w:rsidRPr="00DD035F">
              <w:rPr>
                <w:rFonts w:ascii="Calibri" w:hAnsi="Calibri" w:cs="Calibri"/>
                <w:bCs/>
                <w:sz w:val="15"/>
                <w:szCs w:val="15"/>
              </w:rPr>
              <w:t xml:space="preserve">, S. R. - </w:t>
            </w:r>
            <w:proofErr w:type="spellStart"/>
            <w:r w:rsidRPr="00DD035F">
              <w:rPr>
                <w:rFonts w:ascii="Calibri" w:hAnsi="Calibri" w:cs="Calibri"/>
                <w:bCs/>
                <w:sz w:val="15"/>
                <w:szCs w:val="15"/>
              </w:rPr>
              <w:t>Groppo</w:t>
            </w:r>
            <w:proofErr w:type="spellEnd"/>
            <w:r w:rsidRPr="00DD035F">
              <w:rPr>
                <w:rFonts w:ascii="Calibri" w:hAnsi="Calibri" w:cs="Calibri"/>
                <w:bCs/>
                <w:sz w:val="15"/>
                <w:szCs w:val="15"/>
              </w:rPr>
              <w:t xml:space="preserve">, F. C. - </w:t>
            </w:r>
            <w:proofErr w:type="spellStart"/>
            <w:r w:rsidRPr="00DD035F">
              <w:rPr>
                <w:rFonts w:ascii="Calibri" w:hAnsi="Calibri" w:cs="Calibri"/>
                <w:bCs/>
                <w:sz w:val="15"/>
                <w:szCs w:val="15"/>
              </w:rPr>
              <w:t>Pereira</w:t>
            </w:r>
            <w:proofErr w:type="spellEnd"/>
            <w:r w:rsidRPr="00DD035F">
              <w:rPr>
                <w:rFonts w:ascii="Calibri" w:hAnsi="Calibri" w:cs="Calibri"/>
                <w:bCs/>
                <w:sz w:val="15"/>
                <w:szCs w:val="15"/>
              </w:rPr>
              <w:t xml:space="preserve">, A. C.: </w:t>
            </w:r>
            <w:proofErr w:type="spellStart"/>
            <w:r w:rsidRPr="00DD035F">
              <w:rPr>
                <w:rFonts w:ascii="Calibri" w:hAnsi="Calibri" w:cs="Calibri"/>
                <w:bCs/>
                <w:sz w:val="15"/>
                <w:szCs w:val="15"/>
              </w:rPr>
              <w:t>Effect</w:t>
            </w:r>
            <w:proofErr w:type="spellEnd"/>
            <w:r w:rsidRPr="00DD035F">
              <w:rPr>
                <w:rFonts w:ascii="Calibri" w:hAnsi="Calibri" w:cs="Calibri"/>
                <w:bCs/>
                <w:sz w:val="15"/>
                <w:szCs w:val="15"/>
              </w:rPr>
              <w:t xml:space="preserve"> of </w:t>
            </w:r>
            <w:proofErr w:type="spellStart"/>
            <w:r w:rsidRPr="00DD035F">
              <w:rPr>
                <w:rFonts w:ascii="Calibri" w:hAnsi="Calibri" w:cs="Calibri"/>
                <w:bCs/>
                <w:sz w:val="15"/>
                <w:szCs w:val="15"/>
              </w:rPr>
              <w:t>particles</w:t>
            </w:r>
            <w:proofErr w:type="spellEnd"/>
            <w:r w:rsidRPr="00DD035F">
              <w:rPr>
                <w:rFonts w:ascii="Calibri" w:hAnsi="Calibri" w:cs="Calibri"/>
                <w:bCs/>
                <w:sz w:val="15"/>
                <w:szCs w:val="15"/>
              </w:rPr>
              <w:t xml:space="preserve"> of </w:t>
            </w:r>
            <w:proofErr w:type="spellStart"/>
            <w:r w:rsidRPr="00DD035F">
              <w:rPr>
                <w:rFonts w:ascii="Calibri" w:hAnsi="Calibri" w:cs="Calibri"/>
                <w:bCs/>
                <w:sz w:val="15"/>
                <w:szCs w:val="15"/>
              </w:rPr>
              <w:t>ashes</w:t>
            </w:r>
            <w:proofErr w:type="spellEnd"/>
            <w:r w:rsidRPr="00DD035F">
              <w:rPr>
                <w:rFonts w:ascii="Calibri" w:hAnsi="Calibri" w:cs="Calibri"/>
                <w:bCs/>
                <w:sz w:val="15"/>
                <w:szCs w:val="15"/>
              </w:rPr>
              <w:t xml:space="preserve"> </w:t>
            </w:r>
            <w:proofErr w:type="spellStart"/>
            <w:r w:rsidRPr="00DD035F">
              <w:rPr>
                <w:rFonts w:ascii="Calibri" w:hAnsi="Calibri" w:cs="Calibri"/>
                <w:bCs/>
                <w:sz w:val="15"/>
                <w:szCs w:val="15"/>
              </w:rPr>
              <w:t>produced</w:t>
            </w:r>
            <w:proofErr w:type="spellEnd"/>
            <w:r w:rsidRPr="00DD035F">
              <w:rPr>
                <w:rFonts w:ascii="Calibri" w:hAnsi="Calibri" w:cs="Calibri"/>
                <w:bCs/>
                <w:sz w:val="15"/>
                <w:szCs w:val="15"/>
              </w:rPr>
              <w:t xml:space="preserve"> </w:t>
            </w:r>
            <w:proofErr w:type="spellStart"/>
            <w:r w:rsidRPr="00DD035F">
              <w:rPr>
                <w:rFonts w:ascii="Calibri" w:hAnsi="Calibri" w:cs="Calibri"/>
                <w:bCs/>
                <w:sz w:val="15"/>
                <w:szCs w:val="15"/>
              </w:rPr>
              <w:t>from</w:t>
            </w:r>
            <w:proofErr w:type="spellEnd"/>
            <w:r w:rsidRPr="00DD035F">
              <w:rPr>
                <w:rFonts w:ascii="Calibri" w:hAnsi="Calibri" w:cs="Calibri"/>
                <w:bCs/>
                <w:sz w:val="15"/>
                <w:szCs w:val="15"/>
              </w:rPr>
              <w:t xml:space="preserve"> </w:t>
            </w:r>
            <w:proofErr w:type="spellStart"/>
            <w:r w:rsidRPr="00DD035F">
              <w:rPr>
                <w:rFonts w:ascii="Calibri" w:hAnsi="Calibri" w:cs="Calibri"/>
                <w:bCs/>
                <w:sz w:val="15"/>
                <w:szCs w:val="15"/>
              </w:rPr>
              <w:t>sugar</w:t>
            </w:r>
            <w:r w:rsidR="002559F1">
              <w:rPr>
                <w:rFonts w:ascii="Calibri" w:hAnsi="Calibri" w:cs="Calibri"/>
                <w:bCs/>
                <w:sz w:val="15"/>
                <w:szCs w:val="15"/>
              </w:rPr>
              <w:t>-</w:t>
            </w:r>
            <w:r w:rsidRPr="00DD035F">
              <w:rPr>
                <w:rFonts w:ascii="Calibri" w:hAnsi="Calibri" w:cs="Calibri"/>
                <w:bCs/>
                <w:sz w:val="15"/>
                <w:szCs w:val="15"/>
              </w:rPr>
              <w:t>cane</w:t>
            </w:r>
            <w:proofErr w:type="spellEnd"/>
            <w:r w:rsidRPr="00DD035F">
              <w:rPr>
                <w:rFonts w:ascii="Calibri" w:hAnsi="Calibri" w:cs="Calibri"/>
                <w:bCs/>
                <w:sz w:val="15"/>
                <w:szCs w:val="15"/>
              </w:rPr>
              <w:t xml:space="preserve"> </w:t>
            </w:r>
            <w:proofErr w:type="spellStart"/>
            <w:r w:rsidRPr="00DD035F">
              <w:rPr>
                <w:rFonts w:ascii="Calibri" w:hAnsi="Calibri" w:cs="Calibri"/>
                <w:bCs/>
                <w:sz w:val="15"/>
                <w:szCs w:val="15"/>
              </w:rPr>
              <w:t>burning</w:t>
            </w:r>
            <w:proofErr w:type="spellEnd"/>
            <w:r w:rsidRPr="00DD035F">
              <w:rPr>
                <w:rFonts w:ascii="Calibri" w:hAnsi="Calibri" w:cs="Calibri"/>
                <w:bCs/>
                <w:sz w:val="15"/>
                <w:szCs w:val="15"/>
              </w:rPr>
              <w:t xml:space="preserve"> on </w:t>
            </w:r>
            <w:proofErr w:type="spellStart"/>
            <w:r w:rsidRPr="00DD035F">
              <w:rPr>
                <w:rFonts w:ascii="Calibri" w:hAnsi="Calibri" w:cs="Calibri"/>
                <w:bCs/>
                <w:sz w:val="15"/>
                <w:szCs w:val="15"/>
              </w:rPr>
              <w:t>the</w:t>
            </w:r>
            <w:proofErr w:type="spellEnd"/>
            <w:r w:rsidRPr="00DD035F">
              <w:rPr>
                <w:rFonts w:ascii="Calibri" w:hAnsi="Calibri" w:cs="Calibri"/>
                <w:bCs/>
                <w:sz w:val="15"/>
                <w:szCs w:val="15"/>
              </w:rPr>
              <w:t xml:space="preserve"> </w:t>
            </w:r>
            <w:proofErr w:type="spellStart"/>
            <w:r w:rsidRPr="00DD035F">
              <w:rPr>
                <w:rFonts w:ascii="Calibri" w:hAnsi="Calibri" w:cs="Calibri"/>
                <w:bCs/>
                <w:sz w:val="15"/>
                <w:szCs w:val="15"/>
              </w:rPr>
              <w:t>respiratory</w:t>
            </w:r>
            <w:proofErr w:type="spellEnd"/>
            <w:r w:rsidRPr="00DD035F">
              <w:rPr>
                <w:rFonts w:ascii="Calibri" w:hAnsi="Calibri" w:cs="Calibri"/>
                <w:bCs/>
                <w:sz w:val="15"/>
                <w:szCs w:val="15"/>
              </w:rPr>
              <w:t xml:space="preserve"> </w:t>
            </w:r>
            <w:proofErr w:type="spellStart"/>
            <w:r w:rsidRPr="00DD035F">
              <w:rPr>
                <w:rFonts w:ascii="Calibri" w:hAnsi="Calibri" w:cs="Calibri"/>
                <w:bCs/>
                <w:sz w:val="15"/>
                <w:szCs w:val="15"/>
              </w:rPr>
              <w:t>system</w:t>
            </w:r>
            <w:proofErr w:type="spellEnd"/>
            <w:r w:rsidRPr="00DD035F">
              <w:rPr>
                <w:rFonts w:ascii="Calibri" w:hAnsi="Calibri" w:cs="Calibri"/>
                <w:bCs/>
                <w:sz w:val="15"/>
                <w:szCs w:val="15"/>
              </w:rPr>
              <w:t xml:space="preserve"> of </w:t>
            </w:r>
            <w:proofErr w:type="spellStart"/>
            <w:r w:rsidRPr="00DD035F">
              <w:rPr>
                <w:rFonts w:ascii="Calibri" w:hAnsi="Calibri" w:cs="Calibri"/>
                <w:bCs/>
                <w:sz w:val="15"/>
                <w:szCs w:val="15"/>
              </w:rPr>
              <w:t>rats</w:t>
            </w:r>
            <w:proofErr w:type="spellEnd"/>
            <w:r w:rsidRPr="00DD035F">
              <w:rPr>
                <w:rFonts w:ascii="Calibri" w:hAnsi="Calibri" w:cs="Calibri"/>
                <w:bCs/>
                <w:sz w:val="15"/>
                <w:szCs w:val="15"/>
              </w:rPr>
              <w:t xml:space="preserve">. In: </w:t>
            </w:r>
            <w:proofErr w:type="spellStart"/>
            <w:r w:rsidRPr="00DD035F">
              <w:rPr>
                <w:rFonts w:ascii="Calibri" w:hAnsi="Calibri" w:cs="Calibri"/>
                <w:bCs/>
                <w:sz w:val="15"/>
                <w:szCs w:val="15"/>
              </w:rPr>
              <w:t>EnvironmentalResearch</w:t>
            </w:r>
            <w:proofErr w:type="spellEnd"/>
            <w:r w:rsidRPr="00DD035F">
              <w:rPr>
                <w:rFonts w:ascii="Calibri" w:hAnsi="Calibri" w:cs="Calibri"/>
                <w:bCs/>
                <w:sz w:val="15"/>
                <w:szCs w:val="15"/>
              </w:rPr>
              <w:t xml:space="preserve">, </w:t>
            </w:r>
            <w:proofErr w:type="spellStart"/>
            <w:r w:rsidRPr="00DD035F">
              <w:rPr>
                <w:rFonts w:ascii="Calibri" w:hAnsi="Calibri" w:cs="Calibri"/>
                <w:bCs/>
                <w:sz w:val="15"/>
                <w:szCs w:val="15"/>
              </w:rPr>
              <w:t>Vol</w:t>
            </w:r>
            <w:proofErr w:type="spellEnd"/>
            <w:r w:rsidRPr="00DD035F">
              <w:rPr>
                <w:rFonts w:ascii="Calibri" w:hAnsi="Calibri" w:cs="Calibri"/>
                <w:bCs/>
                <w:sz w:val="15"/>
                <w:szCs w:val="15"/>
              </w:rPr>
              <w:t xml:space="preserve">. 135, 2014, s. 304-310 </w:t>
            </w:r>
          </w:p>
          <w:p w14:paraId="356926EA" w14:textId="71D402D9" w:rsidR="00790C10" w:rsidRPr="00DD035F" w:rsidRDefault="00790C10" w:rsidP="00DD035F">
            <w:pPr>
              <w:autoSpaceDE w:val="0"/>
              <w:autoSpaceDN w:val="0"/>
              <w:spacing w:after="60"/>
              <w:ind w:left="185" w:hanging="180"/>
              <w:rPr>
                <w:rFonts w:ascii="Calibri" w:hAnsi="Calibri" w:cs="Calibri"/>
                <w:bCs/>
                <w:sz w:val="15"/>
                <w:szCs w:val="15"/>
              </w:rPr>
            </w:pPr>
            <w:r w:rsidRPr="00DD035F">
              <w:rPr>
                <w:rFonts w:ascii="Calibri" w:hAnsi="Calibri" w:cs="Calibri"/>
                <w:bCs/>
                <w:sz w:val="15"/>
                <w:szCs w:val="15"/>
              </w:rPr>
              <w:t xml:space="preserve">[3] 2009 </w:t>
            </w:r>
            <w:proofErr w:type="spellStart"/>
            <w:r w:rsidRPr="00DD035F">
              <w:rPr>
                <w:rFonts w:ascii="Calibri" w:hAnsi="Calibri" w:cs="Calibri"/>
                <w:bCs/>
                <w:sz w:val="15"/>
                <w:szCs w:val="15"/>
              </w:rPr>
              <w:t>Karakis</w:t>
            </w:r>
            <w:proofErr w:type="spellEnd"/>
            <w:r w:rsidRPr="00DD035F">
              <w:rPr>
                <w:rFonts w:ascii="Calibri" w:hAnsi="Calibri" w:cs="Calibri"/>
                <w:bCs/>
                <w:sz w:val="15"/>
                <w:szCs w:val="15"/>
              </w:rPr>
              <w:t xml:space="preserve">, I. - </w:t>
            </w:r>
            <w:proofErr w:type="spellStart"/>
            <w:r w:rsidRPr="00DD035F">
              <w:rPr>
                <w:rFonts w:ascii="Calibri" w:hAnsi="Calibri" w:cs="Calibri"/>
                <w:bCs/>
                <w:sz w:val="15"/>
                <w:szCs w:val="15"/>
              </w:rPr>
              <w:t>Kordysh</w:t>
            </w:r>
            <w:proofErr w:type="spellEnd"/>
            <w:r w:rsidRPr="00DD035F">
              <w:rPr>
                <w:rFonts w:ascii="Calibri" w:hAnsi="Calibri" w:cs="Calibri"/>
                <w:bCs/>
                <w:sz w:val="15"/>
                <w:szCs w:val="15"/>
              </w:rPr>
              <w:t xml:space="preserve">, E. - </w:t>
            </w:r>
            <w:proofErr w:type="spellStart"/>
            <w:r w:rsidRPr="00DD035F">
              <w:rPr>
                <w:rFonts w:ascii="Calibri" w:hAnsi="Calibri" w:cs="Calibri"/>
                <w:bCs/>
                <w:sz w:val="15"/>
                <w:szCs w:val="15"/>
              </w:rPr>
              <w:t>Lahav</w:t>
            </w:r>
            <w:proofErr w:type="spellEnd"/>
            <w:r w:rsidRPr="00DD035F">
              <w:rPr>
                <w:rFonts w:ascii="Calibri" w:hAnsi="Calibri" w:cs="Calibri"/>
                <w:bCs/>
                <w:sz w:val="15"/>
                <w:szCs w:val="15"/>
              </w:rPr>
              <w:t xml:space="preserve">, T. - </w:t>
            </w:r>
            <w:proofErr w:type="spellStart"/>
            <w:r w:rsidRPr="00DD035F">
              <w:rPr>
                <w:rFonts w:ascii="Calibri" w:hAnsi="Calibri" w:cs="Calibri"/>
                <w:bCs/>
                <w:sz w:val="15"/>
                <w:szCs w:val="15"/>
              </w:rPr>
              <w:t>Bolotin</w:t>
            </w:r>
            <w:proofErr w:type="spellEnd"/>
            <w:r w:rsidRPr="00DD035F">
              <w:rPr>
                <w:rFonts w:ascii="Calibri" w:hAnsi="Calibri" w:cs="Calibri"/>
                <w:bCs/>
                <w:sz w:val="15"/>
                <w:szCs w:val="15"/>
              </w:rPr>
              <w:t xml:space="preserve">, A. - </w:t>
            </w:r>
            <w:proofErr w:type="spellStart"/>
            <w:r w:rsidRPr="00DD035F">
              <w:rPr>
                <w:rFonts w:ascii="Calibri" w:hAnsi="Calibri" w:cs="Calibri"/>
                <w:bCs/>
                <w:sz w:val="15"/>
                <w:szCs w:val="15"/>
              </w:rPr>
              <w:t>Glazer</w:t>
            </w:r>
            <w:proofErr w:type="spellEnd"/>
            <w:r w:rsidRPr="00DD035F">
              <w:rPr>
                <w:rFonts w:ascii="Calibri" w:hAnsi="Calibri" w:cs="Calibri"/>
                <w:bCs/>
                <w:sz w:val="15"/>
                <w:szCs w:val="15"/>
              </w:rPr>
              <w:t xml:space="preserve">, Y. - </w:t>
            </w:r>
            <w:proofErr w:type="spellStart"/>
            <w:r w:rsidRPr="00DD035F">
              <w:rPr>
                <w:rFonts w:ascii="Calibri" w:hAnsi="Calibri" w:cs="Calibri"/>
                <w:bCs/>
                <w:sz w:val="15"/>
                <w:szCs w:val="15"/>
              </w:rPr>
              <w:t>Vardi</w:t>
            </w:r>
            <w:proofErr w:type="spellEnd"/>
            <w:r w:rsidRPr="00DD035F">
              <w:rPr>
                <w:rFonts w:ascii="Calibri" w:hAnsi="Calibri" w:cs="Calibri"/>
                <w:bCs/>
                <w:sz w:val="15"/>
                <w:szCs w:val="15"/>
              </w:rPr>
              <w:t xml:space="preserve">, H. - </w:t>
            </w:r>
            <w:proofErr w:type="spellStart"/>
            <w:r w:rsidRPr="00DD035F">
              <w:rPr>
                <w:rFonts w:ascii="Calibri" w:hAnsi="Calibri" w:cs="Calibri"/>
                <w:bCs/>
                <w:sz w:val="15"/>
                <w:szCs w:val="15"/>
              </w:rPr>
              <w:t>Belmaker</w:t>
            </w:r>
            <w:proofErr w:type="spellEnd"/>
            <w:r w:rsidRPr="00DD035F">
              <w:rPr>
                <w:rFonts w:ascii="Calibri" w:hAnsi="Calibri" w:cs="Calibri"/>
                <w:bCs/>
                <w:sz w:val="15"/>
                <w:szCs w:val="15"/>
              </w:rPr>
              <w:t xml:space="preserve">, I. - </w:t>
            </w:r>
            <w:proofErr w:type="spellStart"/>
            <w:r w:rsidRPr="00DD035F">
              <w:rPr>
                <w:rFonts w:ascii="Calibri" w:hAnsi="Calibri" w:cs="Calibri"/>
                <w:bCs/>
                <w:sz w:val="15"/>
                <w:szCs w:val="15"/>
              </w:rPr>
              <w:t>Sarov</w:t>
            </w:r>
            <w:proofErr w:type="spellEnd"/>
            <w:r w:rsidRPr="00DD035F">
              <w:rPr>
                <w:rFonts w:ascii="Calibri" w:hAnsi="Calibri" w:cs="Calibri"/>
                <w:bCs/>
                <w:sz w:val="15"/>
                <w:szCs w:val="15"/>
              </w:rPr>
              <w:t xml:space="preserve">, B.: </w:t>
            </w:r>
            <w:proofErr w:type="spellStart"/>
            <w:r w:rsidRPr="00DD035F">
              <w:rPr>
                <w:rFonts w:ascii="Calibri" w:hAnsi="Calibri" w:cs="Calibri"/>
                <w:bCs/>
                <w:sz w:val="15"/>
                <w:szCs w:val="15"/>
              </w:rPr>
              <w:t>Life</w:t>
            </w:r>
            <w:proofErr w:type="spellEnd"/>
            <w:r w:rsidRPr="00DD035F">
              <w:rPr>
                <w:rFonts w:ascii="Calibri" w:hAnsi="Calibri" w:cs="Calibri"/>
                <w:bCs/>
                <w:sz w:val="15"/>
                <w:szCs w:val="15"/>
              </w:rPr>
              <w:t xml:space="preserve"> </w:t>
            </w:r>
            <w:proofErr w:type="spellStart"/>
            <w:r w:rsidRPr="00DD035F">
              <w:rPr>
                <w:rFonts w:ascii="Calibri" w:hAnsi="Calibri" w:cs="Calibri"/>
                <w:bCs/>
                <w:sz w:val="15"/>
                <w:szCs w:val="15"/>
              </w:rPr>
              <w:t>prevalence</w:t>
            </w:r>
            <w:proofErr w:type="spellEnd"/>
            <w:r w:rsidRPr="00DD035F">
              <w:rPr>
                <w:rFonts w:ascii="Calibri" w:hAnsi="Calibri" w:cs="Calibri"/>
                <w:bCs/>
                <w:sz w:val="15"/>
                <w:szCs w:val="15"/>
              </w:rPr>
              <w:t xml:space="preserve"> of </w:t>
            </w:r>
            <w:proofErr w:type="spellStart"/>
            <w:r w:rsidRPr="00DD035F">
              <w:rPr>
                <w:rFonts w:ascii="Calibri" w:hAnsi="Calibri" w:cs="Calibri"/>
                <w:bCs/>
                <w:sz w:val="15"/>
                <w:szCs w:val="15"/>
              </w:rPr>
              <w:t>upper</w:t>
            </w:r>
            <w:proofErr w:type="spellEnd"/>
            <w:r w:rsidRPr="00DD035F">
              <w:rPr>
                <w:rFonts w:ascii="Calibri" w:hAnsi="Calibri" w:cs="Calibri"/>
                <w:bCs/>
                <w:sz w:val="15"/>
                <w:szCs w:val="15"/>
              </w:rPr>
              <w:t xml:space="preserve"> </w:t>
            </w:r>
            <w:proofErr w:type="spellStart"/>
            <w:r w:rsidRPr="00DD035F">
              <w:rPr>
                <w:rFonts w:ascii="Calibri" w:hAnsi="Calibri" w:cs="Calibri"/>
                <w:bCs/>
                <w:sz w:val="15"/>
                <w:szCs w:val="15"/>
              </w:rPr>
              <w:t>respiratory</w:t>
            </w:r>
            <w:proofErr w:type="spellEnd"/>
            <w:r w:rsidRPr="00DD035F">
              <w:rPr>
                <w:rFonts w:ascii="Calibri" w:hAnsi="Calibri" w:cs="Calibri"/>
                <w:bCs/>
                <w:sz w:val="15"/>
                <w:szCs w:val="15"/>
              </w:rPr>
              <w:t xml:space="preserve"> </w:t>
            </w:r>
            <w:proofErr w:type="spellStart"/>
            <w:r w:rsidRPr="00DD035F">
              <w:rPr>
                <w:rFonts w:ascii="Calibri" w:hAnsi="Calibri" w:cs="Calibri"/>
                <w:bCs/>
                <w:sz w:val="15"/>
                <w:szCs w:val="15"/>
              </w:rPr>
              <w:t>tract</w:t>
            </w:r>
            <w:proofErr w:type="spellEnd"/>
            <w:r w:rsidRPr="00DD035F">
              <w:rPr>
                <w:rFonts w:ascii="Calibri" w:hAnsi="Calibri" w:cs="Calibri"/>
                <w:bCs/>
                <w:sz w:val="15"/>
                <w:szCs w:val="15"/>
              </w:rPr>
              <w:t xml:space="preserve"> </w:t>
            </w:r>
            <w:proofErr w:type="spellStart"/>
            <w:r w:rsidRPr="00DD035F">
              <w:rPr>
                <w:rFonts w:ascii="Calibri" w:hAnsi="Calibri" w:cs="Calibri"/>
                <w:bCs/>
                <w:sz w:val="15"/>
                <w:szCs w:val="15"/>
              </w:rPr>
              <w:t>diseases</w:t>
            </w:r>
            <w:proofErr w:type="spellEnd"/>
            <w:r w:rsidRPr="00DD035F">
              <w:rPr>
                <w:rFonts w:ascii="Calibri" w:hAnsi="Calibri" w:cs="Calibri"/>
                <w:bCs/>
                <w:sz w:val="15"/>
                <w:szCs w:val="15"/>
              </w:rPr>
              <w:t xml:space="preserve"> and </w:t>
            </w:r>
            <w:proofErr w:type="spellStart"/>
            <w:r w:rsidRPr="00DD035F">
              <w:rPr>
                <w:rFonts w:ascii="Calibri" w:hAnsi="Calibri" w:cs="Calibri"/>
                <w:bCs/>
                <w:sz w:val="15"/>
                <w:szCs w:val="15"/>
              </w:rPr>
              <w:t>asthma</w:t>
            </w:r>
            <w:proofErr w:type="spellEnd"/>
            <w:r w:rsidRPr="00DD035F">
              <w:rPr>
                <w:rFonts w:ascii="Calibri" w:hAnsi="Calibri" w:cs="Calibri"/>
                <w:bCs/>
                <w:sz w:val="15"/>
                <w:szCs w:val="15"/>
              </w:rPr>
              <w:t xml:space="preserve"> </w:t>
            </w:r>
            <w:proofErr w:type="spellStart"/>
            <w:r w:rsidRPr="00DD035F">
              <w:rPr>
                <w:rFonts w:ascii="Calibri" w:hAnsi="Calibri" w:cs="Calibri"/>
                <w:bCs/>
                <w:sz w:val="15"/>
                <w:szCs w:val="15"/>
              </w:rPr>
              <w:t>among</w:t>
            </w:r>
            <w:proofErr w:type="spellEnd"/>
            <w:r w:rsidRPr="00DD035F">
              <w:rPr>
                <w:rFonts w:ascii="Calibri" w:hAnsi="Calibri" w:cs="Calibri"/>
                <w:bCs/>
                <w:sz w:val="15"/>
                <w:szCs w:val="15"/>
              </w:rPr>
              <w:t xml:space="preserve"> </w:t>
            </w:r>
            <w:proofErr w:type="spellStart"/>
            <w:r w:rsidRPr="00DD035F">
              <w:rPr>
                <w:rFonts w:ascii="Calibri" w:hAnsi="Calibri" w:cs="Calibri"/>
                <w:bCs/>
                <w:sz w:val="15"/>
                <w:szCs w:val="15"/>
              </w:rPr>
              <w:t>children</w:t>
            </w:r>
            <w:proofErr w:type="spellEnd"/>
            <w:r w:rsidRPr="00DD035F">
              <w:rPr>
                <w:rFonts w:ascii="Calibri" w:hAnsi="Calibri" w:cs="Calibri"/>
                <w:bCs/>
                <w:sz w:val="15"/>
                <w:szCs w:val="15"/>
              </w:rPr>
              <w:t xml:space="preserve"> </w:t>
            </w:r>
            <w:proofErr w:type="spellStart"/>
            <w:r w:rsidRPr="00DD035F">
              <w:rPr>
                <w:rFonts w:ascii="Calibri" w:hAnsi="Calibri" w:cs="Calibri"/>
                <w:bCs/>
                <w:sz w:val="15"/>
                <w:szCs w:val="15"/>
              </w:rPr>
              <w:t>residing</w:t>
            </w:r>
            <w:proofErr w:type="spellEnd"/>
            <w:r w:rsidRPr="00DD035F">
              <w:rPr>
                <w:rFonts w:ascii="Calibri" w:hAnsi="Calibri" w:cs="Calibri"/>
                <w:bCs/>
                <w:sz w:val="15"/>
                <w:szCs w:val="15"/>
              </w:rPr>
              <w:t xml:space="preserve"> in </w:t>
            </w:r>
            <w:proofErr w:type="spellStart"/>
            <w:r w:rsidRPr="00DD035F">
              <w:rPr>
                <w:rFonts w:ascii="Calibri" w:hAnsi="Calibri" w:cs="Calibri"/>
                <w:bCs/>
                <w:sz w:val="15"/>
                <w:szCs w:val="15"/>
              </w:rPr>
              <w:t>rural</w:t>
            </w:r>
            <w:proofErr w:type="spellEnd"/>
            <w:r w:rsidRPr="00DD035F">
              <w:rPr>
                <w:rFonts w:ascii="Calibri" w:hAnsi="Calibri" w:cs="Calibri"/>
                <w:bCs/>
                <w:sz w:val="15"/>
                <w:szCs w:val="15"/>
              </w:rPr>
              <w:t xml:space="preserve"> </w:t>
            </w:r>
            <w:proofErr w:type="spellStart"/>
            <w:r w:rsidRPr="00DD035F">
              <w:rPr>
                <w:rFonts w:ascii="Calibri" w:hAnsi="Calibri" w:cs="Calibri"/>
                <w:bCs/>
                <w:sz w:val="15"/>
                <w:szCs w:val="15"/>
              </w:rPr>
              <w:t>area</w:t>
            </w:r>
            <w:proofErr w:type="spellEnd"/>
            <w:r w:rsidRPr="00DD035F">
              <w:rPr>
                <w:rFonts w:ascii="Calibri" w:hAnsi="Calibri" w:cs="Calibri"/>
                <w:bCs/>
                <w:sz w:val="15"/>
                <w:szCs w:val="15"/>
              </w:rPr>
              <w:t xml:space="preserve"> </w:t>
            </w:r>
            <w:proofErr w:type="spellStart"/>
            <w:r w:rsidRPr="00DD035F">
              <w:rPr>
                <w:rFonts w:ascii="Calibri" w:hAnsi="Calibri" w:cs="Calibri"/>
                <w:bCs/>
                <w:sz w:val="15"/>
                <w:szCs w:val="15"/>
              </w:rPr>
              <w:t>near</w:t>
            </w:r>
            <w:proofErr w:type="spellEnd"/>
            <w:r w:rsidRPr="00DD035F">
              <w:rPr>
                <w:rFonts w:ascii="Calibri" w:hAnsi="Calibri" w:cs="Calibri"/>
                <w:bCs/>
                <w:sz w:val="15"/>
                <w:szCs w:val="15"/>
              </w:rPr>
              <w:t xml:space="preserve"> a </w:t>
            </w:r>
            <w:proofErr w:type="spellStart"/>
            <w:r w:rsidRPr="00DD035F">
              <w:rPr>
                <w:rFonts w:ascii="Calibri" w:hAnsi="Calibri" w:cs="Calibri"/>
                <w:bCs/>
                <w:sz w:val="15"/>
                <w:szCs w:val="15"/>
              </w:rPr>
              <w:t>regional</w:t>
            </w:r>
            <w:proofErr w:type="spellEnd"/>
            <w:r w:rsidRPr="00DD035F">
              <w:rPr>
                <w:rFonts w:ascii="Calibri" w:hAnsi="Calibri" w:cs="Calibri"/>
                <w:bCs/>
                <w:sz w:val="15"/>
                <w:szCs w:val="15"/>
              </w:rPr>
              <w:t xml:space="preserve"> </w:t>
            </w:r>
            <w:proofErr w:type="spellStart"/>
            <w:r w:rsidRPr="00DD035F">
              <w:rPr>
                <w:rFonts w:ascii="Calibri" w:hAnsi="Calibri" w:cs="Calibri"/>
                <w:bCs/>
                <w:sz w:val="15"/>
                <w:szCs w:val="15"/>
              </w:rPr>
              <w:t>industrialpark</w:t>
            </w:r>
            <w:proofErr w:type="spellEnd"/>
            <w:r w:rsidRPr="00DD035F">
              <w:rPr>
                <w:rFonts w:ascii="Calibri" w:hAnsi="Calibri" w:cs="Calibri"/>
                <w:bCs/>
                <w:sz w:val="15"/>
                <w:szCs w:val="15"/>
              </w:rPr>
              <w:t xml:space="preserve">: </w:t>
            </w:r>
            <w:proofErr w:type="spellStart"/>
            <w:r w:rsidRPr="00DD035F">
              <w:rPr>
                <w:rFonts w:ascii="Calibri" w:hAnsi="Calibri" w:cs="Calibri"/>
                <w:bCs/>
                <w:sz w:val="15"/>
                <w:szCs w:val="15"/>
              </w:rPr>
              <w:t>cross-sectional</w:t>
            </w:r>
            <w:proofErr w:type="spellEnd"/>
            <w:r w:rsidRPr="00DD035F">
              <w:rPr>
                <w:rFonts w:ascii="Calibri" w:hAnsi="Calibri" w:cs="Calibri"/>
                <w:bCs/>
                <w:sz w:val="15"/>
                <w:szCs w:val="15"/>
              </w:rPr>
              <w:t xml:space="preserve"> study. In: </w:t>
            </w:r>
            <w:proofErr w:type="spellStart"/>
            <w:r w:rsidRPr="00DD035F">
              <w:rPr>
                <w:rFonts w:ascii="Calibri" w:hAnsi="Calibri" w:cs="Calibri"/>
                <w:bCs/>
                <w:sz w:val="15"/>
                <w:szCs w:val="15"/>
              </w:rPr>
              <w:t>Rural</w:t>
            </w:r>
            <w:proofErr w:type="spellEnd"/>
            <w:r w:rsidRPr="00DD035F">
              <w:rPr>
                <w:rFonts w:ascii="Calibri" w:hAnsi="Calibri" w:cs="Calibri"/>
                <w:bCs/>
                <w:sz w:val="15"/>
                <w:szCs w:val="15"/>
              </w:rPr>
              <w:t xml:space="preserve"> </w:t>
            </w:r>
            <w:r w:rsidR="002559F1">
              <w:rPr>
                <w:rFonts w:ascii="Calibri" w:hAnsi="Calibri" w:cs="Calibri"/>
                <w:bCs/>
                <w:sz w:val="15"/>
                <w:szCs w:val="15"/>
              </w:rPr>
              <w:t>&amp;</w:t>
            </w:r>
            <w:r w:rsidRPr="00DD035F">
              <w:rPr>
                <w:rFonts w:ascii="Calibri" w:hAnsi="Calibri" w:cs="Calibri"/>
                <w:bCs/>
                <w:sz w:val="15"/>
                <w:szCs w:val="15"/>
              </w:rPr>
              <w:t xml:space="preserve"> </w:t>
            </w:r>
            <w:proofErr w:type="spellStart"/>
            <w:r w:rsidRPr="00DD035F">
              <w:rPr>
                <w:rFonts w:ascii="Calibri" w:hAnsi="Calibri" w:cs="Calibri"/>
                <w:bCs/>
                <w:sz w:val="15"/>
                <w:szCs w:val="15"/>
              </w:rPr>
              <w:t>Remote</w:t>
            </w:r>
            <w:proofErr w:type="spellEnd"/>
            <w:r w:rsidRPr="00DD035F">
              <w:rPr>
                <w:rFonts w:ascii="Calibri" w:hAnsi="Calibri" w:cs="Calibri"/>
                <w:bCs/>
                <w:sz w:val="15"/>
                <w:szCs w:val="15"/>
              </w:rPr>
              <w:t xml:space="preserve"> Health, </w:t>
            </w:r>
            <w:proofErr w:type="spellStart"/>
            <w:r w:rsidRPr="00DD035F">
              <w:rPr>
                <w:rFonts w:ascii="Calibri" w:hAnsi="Calibri" w:cs="Calibri"/>
                <w:bCs/>
                <w:sz w:val="15"/>
                <w:szCs w:val="15"/>
              </w:rPr>
              <w:t>Vol</w:t>
            </w:r>
            <w:proofErr w:type="spellEnd"/>
            <w:r w:rsidRPr="00DD035F">
              <w:rPr>
                <w:rFonts w:ascii="Calibri" w:hAnsi="Calibri" w:cs="Calibri"/>
                <w:bCs/>
                <w:sz w:val="15"/>
                <w:szCs w:val="15"/>
              </w:rPr>
              <w:t xml:space="preserve">. 9, No.3, 2009, Art.No.1092 </w:t>
            </w:r>
          </w:p>
          <w:p w14:paraId="525EB13A" w14:textId="672FCB7A" w:rsidR="00790C10" w:rsidRPr="00DD035F" w:rsidRDefault="00790C10" w:rsidP="00DD035F">
            <w:pPr>
              <w:autoSpaceDE w:val="0"/>
              <w:autoSpaceDN w:val="0"/>
              <w:spacing w:after="60"/>
              <w:ind w:left="185" w:hanging="180"/>
              <w:rPr>
                <w:rFonts w:ascii="Calibri" w:hAnsi="Calibri" w:cs="Calibri"/>
                <w:bCs/>
                <w:sz w:val="15"/>
                <w:szCs w:val="15"/>
              </w:rPr>
            </w:pPr>
            <w:r w:rsidRPr="00DD035F">
              <w:rPr>
                <w:rFonts w:ascii="Calibri" w:hAnsi="Calibri" w:cs="Calibri"/>
                <w:bCs/>
                <w:sz w:val="15"/>
                <w:szCs w:val="15"/>
              </w:rPr>
              <w:t>[</w:t>
            </w:r>
            <w:r w:rsidR="00DD035F" w:rsidRPr="00DD035F">
              <w:rPr>
                <w:rFonts w:ascii="Calibri" w:hAnsi="Calibri" w:cs="Calibri"/>
                <w:bCs/>
                <w:sz w:val="15"/>
                <w:szCs w:val="15"/>
              </w:rPr>
              <w:t>4</w:t>
            </w:r>
            <w:r w:rsidRPr="00DD035F">
              <w:rPr>
                <w:rFonts w:ascii="Calibri" w:hAnsi="Calibri" w:cs="Calibri"/>
                <w:bCs/>
                <w:sz w:val="15"/>
                <w:szCs w:val="15"/>
              </w:rPr>
              <w:t xml:space="preserve">] 2006 </w:t>
            </w:r>
            <w:proofErr w:type="spellStart"/>
            <w:r w:rsidRPr="00DD035F">
              <w:rPr>
                <w:rFonts w:ascii="Calibri" w:hAnsi="Calibri" w:cs="Calibri"/>
                <w:bCs/>
                <w:sz w:val="15"/>
                <w:szCs w:val="15"/>
              </w:rPr>
              <w:t>Güven</w:t>
            </w:r>
            <w:proofErr w:type="spellEnd"/>
            <w:r w:rsidRPr="00DD035F">
              <w:rPr>
                <w:rFonts w:ascii="Calibri" w:hAnsi="Calibri" w:cs="Calibri"/>
                <w:bCs/>
                <w:sz w:val="15"/>
                <w:szCs w:val="15"/>
              </w:rPr>
              <w:t xml:space="preserve">, G. - </w:t>
            </w:r>
            <w:proofErr w:type="spellStart"/>
            <w:r w:rsidRPr="00DD035F">
              <w:rPr>
                <w:rFonts w:ascii="Calibri" w:hAnsi="Calibri" w:cs="Calibri"/>
                <w:bCs/>
                <w:sz w:val="15"/>
                <w:szCs w:val="15"/>
              </w:rPr>
              <w:t>Ortug</w:t>
            </w:r>
            <w:proofErr w:type="spellEnd"/>
            <w:r w:rsidRPr="00DD035F">
              <w:rPr>
                <w:rFonts w:ascii="Calibri" w:hAnsi="Calibri" w:cs="Calibri"/>
                <w:bCs/>
                <w:sz w:val="15"/>
                <w:szCs w:val="15"/>
              </w:rPr>
              <w:t xml:space="preserve">, C.: A </w:t>
            </w:r>
            <w:proofErr w:type="spellStart"/>
            <w:r w:rsidRPr="00DD035F">
              <w:rPr>
                <w:rFonts w:ascii="Calibri" w:hAnsi="Calibri" w:cs="Calibri"/>
                <w:bCs/>
                <w:sz w:val="15"/>
                <w:szCs w:val="15"/>
              </w:rPr>
              <w:t>scanning</w:t>
            </w:r>
            <w:proofErr w:type="spellEnd"/>
            <w:r w:rsidRPr="00DD035F">
              <w:rPr>
                <w:rFonts w:ascii="Calibri" w:hAnsi="Calibri" w:cs="Calibri"/>
                <w:bCs/>
                <w:sz w:val="15"/>
                <w:szCs w:val="15"/>
              </w:rPr>
              <w:t xml:space="preserve"> </w:t>
            </w:r>
            <w:proofErr w:type="spellStart"/>
            <w:r w:rsidRPr="00DD035F">
              <w:rPr>
                <w:rFonts w:ascii="Calibri" w:hAnsi="Calibri" w:cs="Calibri"/>
                <w:bCs/>
                <w:sz w:val="15"/>
                <w:szCs w:val="15"/>
              </w:rPr>
              <w:t>electron</w:t>
            </w:r>
            <w:proofErr w:type="spellEnd"/>
            <w:r w:rsidRPr="00DD035F">
              <w:rPr>
                <w:rFonts w:ascii="Calibri" w:hAnsi="Calibri" w:cs="Calibri"/>
                <w:bCs/>
                <w:sz w:val="15"/>
                <w:szCs w:val="15"/>
              </w:rPr>
              <w:t xml:space="preserve"> </w:t>
            </w:r>
            <w:proofErr w:type="spellStart"/>
            <w:r w:rsidRPr="00DD035F">
              <w:rPr>
                <w:rFonts w:ascii="Calibri" w:hAnsi="Calibri" w:cs="Calibri"/>
                <w:bCs/>
                <w:sz w:val="15"/>
                <w:szCs w:val="15"/>
              </w:rPr>
              <w:t>microscopic</w:t>
            </w:r>
            <w:proofErr w:type="spellEnd"/>
            <w:r w:rsidRPr="00DD035F">
              <w:rPr>
                <w:rFonts w:ascii="Calibri" w:hAnsi="Calibri" w:cs="Calibri"/>
                <w:bCs/>
                <w:sz w:val="15"/>
                <w:szCs w:val="15"/>
              </w:rPr>
              <w:t xml:space="preserve"> study of nasal </w:t>
            </w:r>
            <w:proofErr w:type="spellStart"/>
            <w:r w:rsidRPr="00DD035F">
              <w:rPr>
                <w:rFonts w:ascii="Calibri" w:hAnsi="Calibri" w:cs="Calibri"/>
                <w:bCs/>
                <w:sz w:val="15"/>
                <w:szCs w:val="15"/>
              </w:rPr>
              <w:t>respiratory</w:t>
            </w:r>
            <w:proofErr w:type="spellEnd"/>
            <w:r w:rsidRPr="00DD035F">
              <w:rPr>
                <w:rFonts w:ascii="Calibri" w:hAnsi="Calibri" w:cs="Calibri"/>
                <w:bCs/>
                <w:sz w:val="15"/>
                <w:szCs w:val="15"/>
              </w:rPr>
              <w:t xml:space="preserve"> </w:t>
            </w:r>
            <w:proofErr w:type="spellStart"/>
            <w:r w:rsidRPr="00DD035F">
              <w:rPr>
                <w:rFonts w:ascii="Calibri" w:hAnsi="Calibri" w:cs="Calibri"/>
                <w:bCs/>
                <w:sz w:val="15"/>
                <w:szCs w:val="15"/>
              </w:rPr>
              <w:t>epithelium</w:t>
            </w:r>
            <w:proofErr w:type="spellEnd"/>
            <w:r w:rsidRPr="00DD035F">
              <w:rPr>
                <w:rFonts w:ascii="Calibri" w:hAnsi="Calibri" w:cs="Calibri"/>
                <w:bCs/>
                <w:sz w:val="15"/>
                <w:szCs w:val="15"/>
              </w:rPr>
              <w:t xml:space="preserve"> in </w:t>
            </w:r>
            <w:proofErr w:type="spellStart"/>
            <w:r w:rsidRPr="00DD035F">
              <w:rPr>
                <w:rFonts w:ascii="Calibri" w:hAnsi="Calibri" w:cs="Calibri"/>
                <w:bCs/>
                <w:sz w:val="15"/>
                <w:szCs w:val="15"/>
              </w:rPr>
              <w:t>pregnant</w:t>
            </w:r>
            <w:proofErr w:type="spellEnd"/>
            <w:r w:rsidRPr="00DD035F">
              <w:rPr>
                <w:rFonts w:ascii="Calibri" w:hAnsi="Calibri" w:cs="Calibri"/>
                <w:bCs/>
                <w:sz w:val="15"/>
                <w:szCs w:val="15"/>
              </w:rPr>
              <w:t xml:space="preserve"> </w:t>
            </w:r>
            <w:proofErr w:type="spellStart"/>
            <w:r w:rsidRPr="00DD035F">
              <w:rPr>
                <w:rFonts w:ascii="Calibri" w:hAnsi="Calibri" w:cs="Calibri"/>
                <w:bCs/>
                <w:sz w:val="15"/>
                <w:szCs w:val="15"/>
              </w:rPr>
              <w:t>rats</w:t>
            </w:r>
            <w:proofErr w:type="spellEnd"/>
            <w:r w:rsidRPr="00DD035F">
              <w:rPr>
                <w:rFonts w:ascii="Calibri" w:hAnsi="Calibri" w:cs="Calibri"/>
                <w:bCs/>
                <w:sz w:val="15"/>
                <w:szCs w:val="15"/>
              </w:rPr>
              <w:t xml:space="preserve">. In: </w:t>
            </w:r>
            <w:proofErr w:type="spellStart"/>
            <w:r w:rsidRPr="00DD035F">
              <w:rPr>
                <w:rFonts w:ascii="Calibri" w:hAnsi="Calibri" w:cs="Calibri"/>
                <w:bCs/>
                <w:sz w:val="15"/>
                <w:szCs w:val="15"/>
              </w:rPr>
              <w:t>Annals</w:t>
            </w:r>
            <w:proofErr w:type="spellEnd"/>
            <w:r w:rsidRPr="00DD035F">
              <w:rPr>
                <w:rFonts w:ascii="Calibri" w:hAnsi="Calibri" w:cs="Calibri"/>
                <w:bCs/>
                <w:sz w:val="15"/>
                <w:szCs w:val="15"/>
              </w:rPr>
              <w:t xml:space="preserve"> of </w:t>
            </w:r>
            <w:proofErr w:type="spellStart"/>
            <w:r w:rsidRPr="00DD035F">
              <w:rPr>
                <w:rFonts w:ascii="Calibri" w:hAnsi="Calibri" w:cs="Calibri"/>
                <w:bCs/>
                <w:sz w:val="15"/>
                <w:szCs w:val="15"/>
              </w:rPr>
              <w:t>Anatomy</w:t>
            </w:r>
            <w:proofErr w:type="spellEnd"/>
            <w:r w:rsidRPr="00DD035F">
              <w:rPr>
                <w:rFonts w:ascii="Calibri" w:hAnsi="Calibri" w:cs="Calibri"/>
                <w:bCs/>
                <w:sz w:val="15"/>
                <w:szCs w:val="15"/>
              </w:rPr>
              <w:t xml:space="preserve">, </w:t>
            </w:r>
            <w:proofErr w:type="spellStart"/>
            <w:r w:rsidRPr="00DD035F">
              <w:rPr>
                <w:rFonts w:ascii="Calibri" w:hAnsi="Calibri" w:cs="Calibri"/>
                <w:bCs/>
                <w:sz w:val="15"/>
                <w:szCs w:val="15"/>
              </w:rPr>
              <w:t>Vol</w:t>
            </w:r>
            <w:proofErr w:type="spellEnd"/>
            <w:r w:rsidRPr="00DD035F">
              <w:rPr>
                <w:rFonts w:ascii="Calibri" w:hAnsi="Calibri" w:cs="Calibri"/>
                <w:bCs/>
                <w:sz w:val="15"/>
                <w:szCs w:val="15"/>
              </w:rPr>
              <w:t>. 188, No. 5, 2006, s. 421-424</w:t>
            </w:r>
          </w:p>
          <w:p w14:paraId="0DC72374" w14:textId="3D1EA626" w:rsidR="001442BF" w:rsidRPr="00DD035F" w:rsidRDefault="00DD035F" w:rsidP="00A52968">
            <w:pPr>
              <w:autoSpaceDE w:val="0"/>
              <w:autoSpaceDN w:val="0"/>
              <w:spacing w:after="60"/>
              <w:ind w:left="185" w:hanging="180"/>
              <w:rPr>
                <w:rFonts w:ascii="Times New Roman" w:hAnsi="Times New Roman" w:cs="Times New Roman"/>
                <w:sz w:val="15"/>
                <w:szCs w:val="15"/>
              </w:rPr>
            </w:pPr>
            <w:r w:rsidRPr="00DD035F">
              <w:rPr>
                <w:rFonts w:ascii="Calibri" w:hAnsi="Calibri" w:cs="Calibri"/>
                <w:bCs/>
                <w:sz w:val="15"/>
                <w:szCs w:val="15"/>
              </w:rPr>
              <w:t xml:space="preserve">[5] 2005 </w:t>
            </w:r>
            <w:proofErr w:type="spellStart"/>
            <w:r w:rsidRPr="00DD035F">
              <w:rPr>
                <w:rFonts w:ascii="Calibri" w:hAnsi="Calibri" w:cs="Calibri"/>
                <w:bCs/>
                <w:sz w:val="15"/>
                <w:szCs w:val="15"/>
              </w:rPr>
              <w:t>Beno</w:t>
            </w:r>
            <w:proofErr w:type="spellEnd"/>
            <w:r w:rsidRPr="00DD035F">
              <w:rPr>
                <w:rFonts w:ascii="Calibri" w:hAnsi="Calibri" w:cs="Calibri"/>
                <w:bCs/>
                <w:sz w:val="15"/>
                <w:szCs w:val="15"/>
              </w:rPr>
              <w:t xml:space="preserve">, M. - </w:t>
            </w:r>
            <w:proofErr w:type="spellStart"/>
            <w:r w:rsidRPr="00DD035F">
              <w:rPr>
                <w:rFonts w:ascii="Calibri" w:hAnsi="Calibri" w:cs="Calibri"/>
                <w:bCs/>
                <w:sz w:val="15"/>
                <w:szCs w:val="15"/>
              </w:rPr>
              <w:t>Hurbankova</w:t>
            </w:r>
            <w:proofErr w:type="spellEnd"/>
            <w:r w:rsidRPr="00DD035F">
              <w:rPr>
                <w:rFonts w:ascii="Calibri" w:hAnsi="Calibri" w:cs="Calibri"/>
                <w:bCs/>
                <w:sz w:val="15"/>
                <w:szCs w:val="15"/>
              </w:rPr>
              <w:t xml:space="preserve">, M. - </w:t>
            </w:r>
            <w:proofErr w:type="spellStart"/>
            <w:r w:rsidRPr="00DD035F">
              <w:rPr>
                <w:rFonts w:ascii="Calibri" w:hAnsi="Calibri" w:cs="Calibri"/>
                <w:bCs/>
                <w:sz w:val="15"/>
                <w:szCs w:val="15"/>
              </w:rPr>
              <w:t>Dusinska</w:t>
            </w:r>
            <w:proofErr w:type="spellEnd"/>
            <w:r w:rsidRPr="00DD035F">
              <w:rPr>
                <w:rFonts w:ascii="Calibri" w:hAnsi="Calibri" w:cs="Calibri"/>
                <w:bCs/>
                <w:sz w:val="15"/>
                <w:szCs w:val="15"/>
              </w:rPr>
              <w:t xml:space="preserve">, M. - </w:t>
            </w:r>
            <w:proofErr w:type="spellStart"/>
            <w:r w:rsidRPr="00DD035F">
              <w:rPr>
                <w:rFonts w:ascii="Calibri" w:hAnsi="Calibri" w:cs="Calibri"/>
                <w:bCs/>
                <w:sz w:val="15"/>
                <w:szCs w:val="15"/>
              </w:rPr>
              <w:t>Cerna</w:t>
            </w:r>
            <w:proofErr w:type="spellEnd"/>
            <w:r w:rsidRPr="00DD035F">
              <w:rPr>
                <w:rFonts w:ascii="Calibri" w:hAnsi="Calibri" w:cs="Calibri"/>
                <w:bCs/>
                <w:sz w:val="15"/>
                <w:szCs w:val="15"/>
              </w:rPr>
              <w:t xml:space="preserve">, S. - </w:t>
            </w:r>
            <w:proofErr w:type="spellStart"/>
            <w:r w:rsidRPr="00DD035F">
              <w:rPr>
                <w:rFonts w:ascii="Calibri" w:hAnsi="Calibri" w:cs="Calibri"/>
                <w:bCs/>
                <w:sz w:val="15"/>
                <w:szCs w:val="15"/>
              </w:rPr>
              <w:t>Volkovova</w:t>
            </w:r>
            <w:proofErr w:type="spellEnd"/>
            <w:r w:rsidRPr="00DD035F">
              <w:rPr>
                <w:rFonts w:ascii="Calibri" w:hAnsi="Calibri" w:cs="Calibri"/>
                <w:bCs/>
                <w:sz w:val="15"/>
                <w:szCs w:val="15"/>
              </w:rPr>
              <w:t xml:space="preserve">, K. - </w:t>
            </w:r>
            <w:proofErr w:type="spellStart"/>
            <w:r w:rsidRPr="00DD035F">
              <w:rPr>
                <w:rFonts w:ascii="Calibri" w:hAnsi="Calibri" w:cs="Calibri"/>
                <w:bCs/>
                <w:sz w:val="15"/>
                <w:szCs w:val="15"/>
              </w:rPr>
              <w:t>Staruchova</w:t>
            </w:r>
            <w:proofErr w:type="spellEnd"/>
            <w:r w:rsidRPr="00DD035F">
              <w:rPr>
                <w:rFonts w:ascii="Calibri" w:hAnsi="Calibri" w:cs="Calibri"/>
                <w:bCs/>
                <w:sz w:val="15"/>
                <w:szCs w:val="15"/>
              </w:rPr>
              <w:t xml:space="preserve">, M. - </w:t>
            </w:r>
            <w:proofErr w:type="spellStart"/>
            <w:r w:rsidRPr="00DD035F">
              <w:rPr>
                <w:rFonts w:ascii="Calibri" w:hAnsi="Calibri" w:cs="Calibri"/>
                <w:bCs/>
                <w:sz w:val="15"/>
                <w:szCs w:val="15"/>
              </w:rPr>
              <w:t>Barancokova</w:t>
            </w:r>
            <w:proofErr w:type="spellEnd"/>
            <w:r w:rsidRPr="00DD035F">
              <w:rPr>
                <w:rFonts w:ascii="Calibri" w:hAnsi="Calibri" w:cs="Calibri"/>
                <w:bCs/>
                <w:sz w:val="15"/>
                <w:szCs w:val="15"/>
              </w:rPr>
              <w:t xml:space="preserve">, M. - </w:t>
            </w:r>
            <w:proofErr w:type="spellStart"/>
            <w:r w:rsidRPr="00DD035F">
              <w:rPr>
                <w:rFonts w:ascii="Calibri" w:hAnsi="Calibri" w:cs="Calibri"/>
                <w:bCs/>
                <w:sz w:val="15"/>
                <w:szCs w:val="15"/>
              </w:rPr>
              <w:t>Kazimirova</w:t>
            </w:r>
            <w:proofErr w:type="spellEnd"/>
            <w:r w:rsidRPr="00DD035F">
              <w:rPr>
                <w:rFonts w:ascii="Calibri" w:hAnsi="Calibri" w:cs="Calibri"/>
                <w:bCs/>
                <w:sz w:val="15"/>
                <w:szCs w:val="15"/>
              </w:rPr>
              <w:t xml:space="preserve">, A. - </w:t>
            </w:r>
            <w:proofErr w:type="spellStart"/>
            <w:r w:rsidRPr="00DD035F">
              <w:rPr>
                <w:rFonts w:ascii="Calibri" w:hAnsi="Calibri" w:cs="Calibri"/>
                <w:bCs/>
                <w:sz w:val="15"/>
                <w:szCs w:val="15"/>
              </w:rPr>
              <w:t>Kovacikova</w:t>
            </w:r>
            <w:proofErr w:type="spellEnd"/>
            <w:r w:rsidRPr="00DD035F">
              <w:rPr>
                <w:rFonts w:ascii="Calibri" w:hAnsi="Calibri" w:cs="Calibri"/>
                <w:bCs/>
                <w:sz w:val="15"/>
                <w:szCs w:val="15"/>
              </w:rPr>
              <w:t xml:space="preserve">, Z. - </w:t>
            </w:r>
            <w:proofErr w:type="spellStart"/>
            <w:r w:rsidRPr="00DD035F">
              <w:rPr>
                <w:rFonts w:ascii="Calibri" w:hAnsi="Calibri" w:cs="Calibri"/>
                <w:bCs/>
                <w:sz w:val="15"/>
                <w:szCs w:val="15"/>
              </w:rPr>
              <w:t>Mikulecky</w:t>
            </w:r>
            <w:proofErr w:type="spellEnd"/>
            <w:r w:rsidRPr="00DD035F">
              <w:rPr>
                <w:rFonts w:ascii="Calibri" w:hAnsi="Calibri" w:cs="Calibri"/>
                <w:bCs/>
                <w:sz w:val="15"/>
                <w:szCs w:val="15"/>
              </w:rPr>
              <w:t xml:space="preserve">, M. - </w:t>
            </w:r>
            <w:proofErr w:type="spellStart"/>
            <w:r w:rsidRPr="00DD035F">
              <w:rPr>
                <w:rFonts w:ascii="Calibri" w:hAnsi="Calibri" w:cs="Calibri"/>
                <w:bCs/>
                <w:sz w:val="15"/>
                <w:szCs w:val="15"/>
              </w:rPr>
              <w:t>Kyrtopolos</w:t>
            </w:r>
            <w:proofErr w:type="spellEnd"/>
            <w:r w:rsidRPr="00DD035F">
              <w:rPr>
                <w:rFonts w:ascii="Calibri" w:hAnsi="Calibri" w:cs="Calibri"/>
                <w:bCs/>
                <w:sz w:val="15"/>
                <w:szCs w:val="15"/>
              </w:rPr>
              <w:t xml:space="preserve">, S. A.: </w:t>
            </w:r>
            <w:proofErr w:type="spellStart"/>
            <w:r w:rsidRPr="00DD035F">
              <w:rPr>
                <w:rFonts w:ascii="Calibri" w:hAnsi="Calibri" w:cs="Calibri"/>
                <w:bCs/>
                <w:sz w:val="15"/>
                <w:szCs w:val="15"/>
              </w:rPr>
              <w:t>Multinucleate</w:t>
            </w:r>
            <w:proofErr w:type="spellEnd"/>
            <w:r w:rsidRPr="00DD035F">
              <w:rPr>
                <w:rFonts w:ascii="Calibri" w:hAnsi="Calibri" w:cs="Calibri"/>
                <w:bCs/>
                <w:sz w:val="15"/>
                <w:szCs w:val="15"/>
              </w:rPr>
              <w:t xml:space="preserve"> </w:t>
            </w:r>
            <w:proofErr w:type="spellStart"/>
            <w:r w:rsidRPr="00DD035F">
              <w:rPr>
                <w:rFonts w:ascii="Calibri" w:hAnsi="Calibri" w:cs="Calibri"/>
                <w:bCs/>
                <w:sz w:val="15"/>
                <w:szCs w:val="15"/>
              </w:rPr>
              <w:t>cells</w:t>
            </w:r>
            <w:proofErr w:type="spellEnd"/>
            <w:r w:rsidRPr="00DD035F">
              <w:rPr>
                <w:rFonts w:ascii="Calibri" w:hAnsi="Calibri" w:cs="Calibri"/>
                <w:bCs/>
                <w:sz w:val="15"/>
                <w:szCs w:val="15"/>
              </w:rPr>
              <w:t xml:space="preserve"> (MNC) as </w:t>
            </w:r>
            <w:proofErr w:type="spellStart"/>
            <w:r w:rsidRPr="00DD035F">
              <w:rPr>
                <w:rFonts w:ascii="Calibri" w:hAnsi="Calibri" w:cs="Calibri"/>
                <w:bCs/>
                <w:sz w:val="15"/>
                <w:szCs w:val="15"/>
              </w:rPr>
              <w:t>sensitive</w:t>
            </w:r>
            <w:proofErr w:type="spellEnd"/>
            <w:r w:rsidRPr="00DD035F">
              <w:rPr>
                <w:rFonts w:ascii="Calibri" w:hAnsi="Calibri" w:cs="Calibri"/>
                <w:bCs/>
                <w:sz w:val="15"/>
                <w:szCs w:val="15"/>
              </w:rPr>
              <w:t xml:space="preserve"> </w:t>
            </w:r>
            <w:proofErr w:type="spellStart"/>
            <w:r w:rsidRPr="00DD035F">
              <w:rPr>
                <w:rFonts w:ascii="Calibri" w:hAnsi="Calibri" w:cs="Calibri"/>
                <w:bCs/>
                <w:sz w:val="15"/>
                <w:szCs w:val="15"/>
              </w:rPr>
              <w:t>semiquantitativebiomarkers</w:t>
            </w:r>
            <w:proofErr w:type="spellEnd"/>
            <w:r w:rsidRPr="00DD035F">
              <w:rPr>
                <w:rFonts w:ascii="Calibri" w:hAnsi="Calibri" w:cs="Calibri"/>
                <w:bCs/>
                <w:sz w:val="15"/>
                <w:szCs w:val="15"/>
              </w:rPr>
              <w:t xml:space="preserve"> of </w:t>
            </w:r>
            <w:proofErr w:type="spellStart"/>
            <w:r w:rsidRPr="00DD035F">
              <w:rPr>
                <w:rFonts w:ascii="Calibri" w:hAnsi="Calibri" w:cs="Calibri"/>
                <w:bCs/>
                <w:sz w:val="15"/>
                <w:szCs w:val="15"/>
              </w:rPr>
              <w:t>the</w:t>
            </w:r>
            <w:proofErr w:type="spellEnd"/>
            <w:r w:rsidRPr="00DD035F">
              <w:rPr>
                <w:rFonts w:ascii="Calibri" w:hAnsi="Calibri" w:cs="Calibri"/>
                <w:bCs/>
                <w:sz w:val="15"/>
                <w:szCs w:val="15"/>
              </w:rPr>
              <w:t xml:space="preserve"> </w:t>
            </w:r>
            <w:proofErr w:type="spellStart"/>
            <w:r w:rsidRPr="00DD035F">
              <w:rPr>
                <w:rFonts w:ascii="Calibri" w:hAnsi="Calibri" w:cs="Calibri"/>
                <w:bCs/>
                <w:sz w:val="15"/>
                <w:szCs w:val="15"/>
              </w:rPr>
              <w:t>toxic</w:t>
            </w:r>
            <w:proofErr w:type="spellEnd"/>
            <w:r w:rsidRPr="00DD035F">
              <w:rPr>
                <w:rFonts w:ascii="Calibri" w:hAnsi="Calibri" w:cs="Calibri"/>
                <w:bCs/>
                <w:sz w:val="15"/>
                <w:szCs w:val="15"/>
              </w:rPr>
              <w:t xml:space="preserve"> </w:t>
            </w:r>
            <w:proofErr w:type="spellStart"/>
            <w:r w:rsidRPr="00DD035F">
              <w:rPr>
                <w:rFonts w:ascii="Calibri" w:hAnsi="Calibri" w:cs="Calibri"/>
                <w:bCs/>
                <w:sz w:val="15"/>
                <w:szCs w:val="15"/>
              </w:rPr>
              <w:t>effect</w:t>
            </w:r>
            <w:proofErr w:type="spellEnd"/>
            <w:r w:rsidRPr="00DD035F">
              <w:rPr>
                <w:rFonts w:ascii="Calibri" w:hAnsi="Calibri" w:cs="Calibri"/>
                <w:bCs/>
                <w:sz w:val="15"/>
                <w:szCs w:val="15"/>
              </w:rPr>
              <w:t xml:space="preserve"> </w:t>
            </w:r>
            <w:proofErr w:type="spellStart"/>
            <w:r w:rsidRPr="00DD035F">
              <w:rPr>
                <w:rFonts w:ascii="Calibri" w:hAnsi="Calibri" w:cs="Calibri"/>
                <w:bCs/>
                <w:sz w:val="15"/>
                <w:szCs w:val="15"/>
              </w:rPr>
              <w:t>after</w:t>
            </w:r>
            <w:proofErr w:type="spellEnd"/>
            <w:r w:rsidRPr="00DD035F">
              <w:rPr>
                <w:rFonts w:ascii="Calibri" w:hAnsi="Calibri" w:cs="Calibri"/>
                <w:bCs/>
                <w:sz w:val="15"/>
                <w:szCs w:val="15"/>
              </w:rPr>
              <w:t xml:space="preserve"> </w:t>
            </w:r>
            <w:proofErr w:type="spellStart"/>
            <w:r w:rsidRPr="00DD035F">
              <w:rPr>
                <w:rFonts w:ascii="Calibri" w:hAnsi="Calibri" w:cs="Calibri"/>
                <w:bCs/>
                <w:sz w:val="15"/>
                <w:szCs w:val="15"/>
              </w:rPr>
              <w:t>experimental</w:t>
            </w:r>
            <w:proofErr w:type="spellEnd"/>
            <w:r w:rsidRPr="00DD035F">
              <w:rPr>
                <w:rFonts w:ascii="Calibri" w:hAnsi="Calibri" w:cs="Calibri"/>
                <w:bCs/>
                <w:sz w:val="15"/>
                <w:szCs w:val="15"/>
              </w:rPr>
              <w:t xml:space="preserve"> </w:t>
            </w:r>
            <w:proofErr w:type="spellStart"/>
            <w:r w:rsidRPr="00DD035F">
              <w:rPr>
                <w:rFonts w:ascii="Calibri" w:hAnsi="Calibri" w:cs="Calibri"/>
                <w:bCs/>
                <w:sz w:val="15"/>
                <w:szCs w:val="15"/>
              </w:rPr>
              <w:t>fibrous</w:t>
            </w:r>
            <w:proofErr w:type="spellEnd"/>
            <w:r w:rsidRPr="00DD035F">
              <w:rPr>
                <w:rFonts w:ascii="Calibri" w:hAnsi="Calibri" w:cs="Calibri"/>
                <w:bCs/>
                <w:sz w:val="15"/>
                <w:szCs w:val="15"/>
              </w:rPr>
              <w:t xml:space="preserve"> </w:t>
            </w:r>
            <w:proofErr w:type="spellStart"/>
            <w:r w:rsidRPr="00DD035F">
              <w:rPr>
                <w:rFonts w:ascii="Calibri" w:hAnsi="Calibri" w:cs="Calibri"/>
                <w:bCs/>
                <w:sz w:val="15"/>
                <w:szCs w:val="15"/>
              </w:rPr>
              <w:t>dust</w:t>
            </w:r>
            <w:proofErr w:type="spellEnd"/>
            <w:r w:rsidRPr="00DD035F">
              <w:rPr>
                <w:rFonts w:ascii="Calibri" w:hAnsi="Calibri" w:cs="Calibri"/>
                <w:bCs/>
                <w:sz w:val="15"/>
                <w:szCs w:val="15"/>
              </w:rPr>
              <w:t xml:space="preserve"> and </w:t>
            </w:r>
            <w:proofErr w:type="spellStart"/>
            <w:r w:rsidRPr="00DD035F">
              <w:rPr>
                <w:rFonts w:ascii="Calibri" w:hAnsi="Calibri" w:cs="Calibri"/>
                <w:bCs/>
                <w:sz w:val="15"/>
                <w:szCs w:val="15"/>
              </w:rPr>
              <w:t>cigarette</w:t>
            </w:r>
            <w:proofErr w:type="spellEnd"/>
            <w:r w:rsidRPr="00DD035F">
              <w:rPr>
                <w:rFonts w:ascii="Calibri" w:hAnsi="Calibri" w:cs="Calibri"/>
                <w:bCs/>
                <w:sz w:val="15"/>
                <w:szCs w:val="15"/>
              </w:rPr>
              <w:t xml:space="preserve"> </w:t>
            </w:r>
            <w:proofErr w:type="spellStart"/>
            <w:r w:rsidRPr="00DD035F">
              <w:rPr>
                <w:rFonts w:ascii="Calibri" w:hAnsi="Calibri" w:cs="Calibri"/>
                <w:bCs/>
                <w:sz w:val="15"/>
                <w:szCs w:val="15"/>
              </w:rPr>
              <w:t>smoke</w:t>
            </w:r>
            <w:proofErr w:type="spellEnd"/>
            <w:r w:rsidRPr="00DD035F">
              <w:rPr>
                <w:rFonts w:ascii="Calibri" w:hAnsi="Calibri" w:cs="Calibri"/>
                <w:bCs/>
                <w:sz w:val="15"/>
                <w:szCs w:val="15"/>
              </w:rPr>
              <w:t xml:space="preserve"> </w:t>
            </w:r>
            <w:proofErr w:type="spellStart"/>
            <w:r w:rsidRPr="00DD035F">
              <w:rPr>
                <w:rFonts w:ascii="Calibri" w:hAnsi="Calibri" w:cs="Calibri"/>
                <w:bCs/>
                <w:sz w:val="15"/>
                <w:szCs w:val="15"/>
              </w:rPr>
              <w:t>inhalation</w:t>
            </w:r>
            <w:proofErr w:type="spellEnd"/>
            <w:r w:rsidRPr="00DD035F">
              <w:rPr>
                <w:rFonts w:ascii="Calibri" w:hAnsi="Calibri" w:cs="Calibri"/>
                <w:bCs/>
                <w:sz w:val="15"/>
                <w:szCs w:val="15"/>
              </w:rPr>
              <w:t xml:space="preserve"> by </w:t>
            </w:r>
            <w:proofErr w:type="spellStart"/>
            <w:r w:rsidRPr="00DD035F">
              <w:rPr>
                <w:rFonts w:ascii="Calibri" w:hAnsi="Calibri" w:cs="Calibri"/>
                <w:bCs/>
                <w:sz w:val="15"/>
                <w:szCs w:val="15"/>
              </w:rPr>
              <w:t>rats</w:t>
            </w:r>
            <w:proofErr w:type="spellEnd"/>
            <w:r w:rsidRPr="00DD035F">
              <w:rPr>
                <w:rFonts w:ascii="Calibri" w:hAnsi="Calibri" w:cs="Calibri"/>
                <w:bCs/>
                <w:sz w:val="15"/>
                <w:szCs w:val="15"/>
              </w:rPr>
              <w:t xml:space="preserve">. In: </w:t>
            </w:r>
            <w:proofErr w:type="spellStart"/>
            <w:r w:rsidRPr="00DD035F">
              <w:rPr>
                <w:rFonts w:ascii="Calibri" w:hAnsi="Calibri" w:cs="Calibri"/>
                <w:bCs/>
                <w:sz w:val="15"/>
                <w:szCs w:val="15"/>
              </w:rPr>
              <w:t>Experimental</w:t>
            </w:r>
            <w:proofErr w:type="spellEnd"/>
            <w:r w:rsidRPr="00DD035F">
              <w:rPr>
                <w:rFonts w:ascii="Calibri" w:hAnsi="Calibri" w:cs="Calibri"/>
                <w:bCs/>
                <w:sz w:val="15"/>
                <w:szCs w:val="15"/>
              </w:rPr>
              <w:t xml:space="preserve"> and </w:t>
            </w:r>
            <w:proofErr w:type="spellStart"/>
            <w:r w:rsidRPr="00DD035F">
              <w:rPr>
                <w:rFonts w:ascii="Calibri" w:hAnsi="Calibri" w:cs="Calibri"/>
                <w:bCs/>
                <w:sz w:val="15"/>
                <w:szCs w:val="15"/>
              </w:rPr>
              <w:t>Toxicologic</w:t>
            </w:r>
            <w:proofErr w:type="spellEnd"/>
            <w:r w:rsidRPr="00DD035F">
              <w:rPr>
                <w:rFonts w:ascii="Calibri" w:hAnsi="Calibri" w:cs="Calibri"/>
                <w:bCs/>
                <w:sz w:val="15"/>
                <w:szCs w:val="15"/>
              </w:rPr>
              <w:t xml:space="preserve"> </w:t>
            </w:r>
            <w:proofErr w:type="spellStart"/>
            <w:r w:rsidRPr="00DD035F">
              <w:rPr>
                <w:rFonts w:ascii="Calibri" w:hAnsi="Calibri" w:cs="Calibri"/>
                <w:bCs/>
                <w:sz w:val="15"/>
                <w:szCs w:val="15"/>
              </w:rPr>
              <w:t>Pathology</w:t>
            </w:r>
            <w:proofErr w:type="spellEnd"/>
            <w:r w:rsidRPr="00DD035F">
              <w:rPr>
                <w:rFonts w:ascii="Calibri" w:hAnsi="Calibri" w:cs="Calibri"/>
                <w:bCs/>
                <w:sz w:val="15"/>
                <w:szCs w:val="15"/>
              </w:rPr>
              <w:t xml:space="preserve">, </w:t>
            </w:r>
            <w:proofErr w:type="spellStart"/>
            <w:r w:rsidRPr="00DD035F">
              <w:rPr>
                <w:rFonts w:ascii="Calibri" w:hAnsi="Calibri" w:cs="Calibri"/>
                <w:bCs/>
                <w:sz w:val="15"/>
                <w:szCs w:val="15"/>
              </w:rPr>
              <w:t>Vol</w:t>
            </w:r>
            <w:proofErr w:type="spellEnd"/>
            <w:r w:rsidRPr="00DD035F">
              <w:rPr>
                <w:rFonts w:ascii="Calibri" w:hAnsi="Calibri" w:cs="Calibri"/>
                <w:bCs/>
                <w:sz w:val="15"/>
                <w:szCs w:val="15"/>
              </w:rPr>
              <w:t>. 57, No. 1, 2005, s. 77-87</w:t>
            </w:r>
          </w:p>
        </w:tc>
        <w:tc>
          <w:tcPr>
            <w:tcW w:w="36" w:type="dxa"/>
            <w:vAlign w:val="center"/>
          </w:tcPr>
          <w:p w14:paraId="2BA7D070" w14:textId="77777777" w:rsidR="00F37561" w:rsidRDefault="00F37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37561" w14:paraId="1FBBBFA9" w14:textId="77777777">
        <w:trPr>
          <w:trHeight w:val="1170"/>
        </w:trPr>
        <w:tc>
          <w:tcPr>
            <w:tcW w:w="51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368DF35A" w14:textId="77777777" w:rsidR="00F37561" w:rsidRDefault="002F7A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socio-economic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practice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52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64E6C96" w14:textId="0CA9A9D8" w:rsidR="00DB05C2" w:rsidRPr="004828DE" w:rsidRDefault="00DB05C2" w:rsidP="00AF7575">
            <w:pPr>
              <w:spacing w:after="0"/>
              <w:rPr>
                <w:rFonts w:cstheme="minorHAnsi"/>
                <w:sz w:val="2"/>
                <w:szCs w:val="2"/>
              </w:rPr>
            </w:pPr>
            <w:r w:rsidRPr="004828DE">
              <w:rPr>
                <w:rFonts w:cstheme="minorHAnsi"/>
                <w:sz w:val="2"/>
                <w:szCs w:val="2"/>
              </w:rPr>
              <w:t xml:space="preserve"> </w:t>
            </w:r>
            <w:r w:rsidR="00AF7575" w:rsidRPr="004828DE">
              <w:rPr>
                <w:rFonts w:cstheme="minorHAnsi"/>
                <w:sz w:val="2"/>
                <w:szCs w:val="2"/>
              </w:rPr>
              <w:t xml:space="preserve"> </w:t>
            </w:r>
          </w:p>
          <w:p w14:paraId="5C5F83AF" w14:textId="017901C4" w:rsidR="00DB05C2" w:rsidRPr="00500768" w:rsidRDefault="00DB05C2" w:rsidP="00DD035F">
            <w:pPr>
              <w:spacing w:after="60"/>
              <w:rPr>
                <w:sz w:val="16"/>
                <w:szCs w:val="16"/>
              </w:rPr>
            </w:pPr>
            <w:r w:rsidRPr="00500768">
              <w:rPr>
                <w:sz w:val="16"/>
                <w:szCs w:val="16"/>
              </w:rPr>
              <w:t xml:space="preserve">výstup sa zameriava na skvalitnenie </w:t>
            </w:r>
            <w:proofErr w:type="spellStart"/>
            <w:r w:rsidRPr="00500768">
              <w:rPr>
                <w:sz w:val="16"/>
                <w:szCs w:val="16"/>
              </w:rPr>
              <w:t>verejnozdravotníckeho</w:t>
            </w:r>
            <w:proofErr w:type="spellEnd"/>
            <w:r w:rsidRPr="00500768">
              <w:rPr>
                <w:sz w:val="16"/>
                <w:szCs w:val="16"/>
              </w:rPr>
              <w:t xml:space="preserve"> myslenia - vrátane znalosti identifikovať zdravotné rizika </w:t>
            </w:r>
            <w:r w:rsidR="008D06D8">
              <w:rPr>
                <w:sz w:val="16"/>
                <w:szCs w:val="16"/>
              </w:rPr>
              <w:t>expozícia rôzn</w:t>
            </w:r>
            <w:r w:rsidR="00DD033D">
              <w:rPr>
                <w:sz w:val="16"/>
                <w:szCs w:val="16"/>
              </w:rPr>
              <w:t>y</w:t>
            </w:r>
            <w:r w:rsidR="008D06D8">
              <w:rPr>
                <w:sz w:val="16"/>
                <w:szCs w:val="16"/>
              </w:rPr>
              <w:t xml:space="preserve">m typom </w:t>
            </w:r>
            <w:proofErr w:type="spellStart"/>
            <w:r w:rsidR="008D06D8">
              <w:rPr>
                <w:sz w:val="16"/>
                <w:szCs w:val="16"/>
              </w:rPr>
              <w:t>pollutantov</w:t>
            </w:r>
            <w:proofErr w:type="spellEnd"/>
            <w:r w:rsidR="008D06D8">
              <w:rPr>
                <w:sz w:val="16"/>
                <w:szCs w:val="16"/>
              </w:rPr>
              <w:t>.</w:t>
            </w:r>
            <w:r w:rsidR="006E5F1B">
              <w:rPr>
                <w:sz w:val="16"/>
                <w:szCs w:val="16"/>
              </w:rPr>
              <w:t xml:space="preserve"> </w:t>
            </w:r>
            <w:r w:rsidR="008D06D8">
              <w:rPr>
                <w:sz w:val="16"/>
                <w:szCs w:val="16"/>
              </w:rPr>
              <w:t xml:space="preserve">Následným krokom po </w:t>
            </w:r>
            <w:r w:rsidR="00DD033D">
              <w:rPr>
                <w:sz w:val="16"/>
                <w:szCs w:val="16"/>
              </w:rPr>
              <w:t>dokázaní</w:t>
            </w:r>
            <w:r w:rsidR="008D06D8">
              <w:rPr>
                <w:sz w:val="16"/>
                <w:szCs w:val="16"/>
              </w:rPr>
              <w:t xml:space="preserve"> </w:t>
            </w:r>
            <w:r w:rsidR="00DD033D">
              <w:rPr>
                <w:sz w:val="16"/>
                <w:szCs w:val="16"/>
              </w:rPr>
              <w:t xml:space="preserve">expozičného </w:t>
            </w:r>
            <w:r w:rsidR="008D06D8">
              <w:rPr>
                <w:sz w:val="16"/>
                <w:szCs w:val="16"/>
              </w:rPr>
              <w:t xml:space="preserve">rizika </w:t>
            </w:r>
            <w:r w:rsidR="00DD033D">
              <w:rPr>
                <w:sz w:val="16"/>
                <w:szCs w:val="16"/>
              </w:rPr>
              <w:t>má</w:t>
            </w:r>
            <w:r w:rsidR="008D06D8">
              <w:rPr>
                <w:sz w:val="16"/>
                <w:szCs w:val="16"/>
              </w:rPr>
              <w:t xml:space="preserve"> byť </w:t>
            </w:r>
            <w:r w:rsidR="00DD033D">
              <w:rPr>
                <w:sz w:val="16"/>
                <w:szCs w:val="16"/>
              </w:rPr>
              <w:t xml:space="preserve">bezpečná </w:t>
            </w:r>
            <w:r w:rsidR="008D06D8">
              <w:rPr>
                <w:sz w:val="16"/>
                <w:szCs w:val="16"/>
              </w:rPr>
              <w:t xml:space="preserve">eliminácia sledovaných expozičných </w:t>
            </w:r>
            <w:r w:rsidR="00DD033D">
              <w:rPr>
                <w:sz w:val="16"/>
                <w:szCs w:val="16"/>
              </w:rPr>
              <w:t>zdrojoch</w:t>
            </w:r>
          </w:p>
          <w:p w14:paraId="7EBDA506" w14:textId="3037DB1A" w:rsidR="00DB05C2" w:rsidRPr="00DB05C2" w:rsidRDefault="00DB05C2" w:rsidP="004828DE">
            <w:pPr>
              <w:spacing w:after="20"/>
              <w:rPr>
                <w:rFonts w:cstheme="minorHAnsi"/>
                <w:sz w:val="16"/>
                <w:szCs w:val="16"/>
              </w:rPr>
            </w:pPr>
            <w:r w:rsidRPr="00DB05C2">
              <w:rPr>
                <w:sz w:val="16"/>
                <w:szCs w:val="16"/>
                <w:lang w:val="en-US"/>
              </w:rPr>
              <w:t xml:space="preserve">output focuses on improving public health thinking - what include also the skill to identify health risks </w:t>
            </w:r>
            <w:r w:rsidR="00455F14">
              <w:rPr>
                <w:sz w:val="16"/>
                <w:szCs w:val="16"/>
                <w:lang w:val="en-US"/>
              </w:rPr>
              <w:t xml:space="preserve">associated with </w:t>
            </w:r>
            <w:r w:rsidR="006E5F1B">
              <w:rPr>
                <w:sz w:val="16"/>
                <w:szCs w:val="16"/>
                <w:lang w:val="en-US"/>
              </w:rPr>
              <w:t xml:space="preserve">exposition to </w:t>
            </w:r>
            <w:r w:rsidR="00DD033D">
              <w:rPr>
                <w:sz w:val="16"/>
                <w:szCs w:val="16"/>
                <w:lang w:val="en-US"/>
              </w:rPr>
              <w:t>various type of pollutants. The next step after the prove of exposition risk should be save elimination of observed exposition sources</w:t>
            </w:r>
          </w:p>
        </w:tc>
        <w:tc>
          <w:tcPr>
            <w:tcW w:w="36" w:type="dxa"/>
            <w:vAlign w:val="center"/>
          </w:tcPr>
          <w:p w14:paraId="4C70D582" w14:textId="77777777" w:rsidR="00F37561" w:rsidRDefault="00F37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37561" w14:paraId="41E0844F" w14:textId="77777777">
        <w:trPr>
          <w:trHeight w:val="1290"/>
        </w:trPr>
        <w:tc>
          <w:tcPr>
            <w:tcW w:w="51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00B46B4C" w14:textId="77777777" w:rsidR="00F37561" w:rsidRDefault="002F7A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OCA19. Charakteristika dopadu výstupu a súvisiacich aktivít na vzdelávací proces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and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'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educational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process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52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01C317A" w14:textId="04269A2C" w:rsidR="00F37561" w:rsidRPr="001C35C5" w:rsidRDefault="001C35C5">
            <w:pPr>
              <w:pStyle w:val="PredformtovanHTML"/>
              <w:shd w:val="clear" w:color="auto" w:fill="F8F9FA"/>
              <w:rPr>
                <w:rFonts w:ascii="Calibri" w:eastAsia="Times New Roman" w:hAnsi="Calibri" w:cs="Calibri" w:hint="default"/>
                <w:color w:val="000000"/>
                <w:sz w:val="6"/>
                <w:szCs w:val="6"/>
                <w:lang w:val="sk-SK" w:eastAsia="sk-SK"/>
              </w:rPr>
            </w:pPr>
            <w:r w:rsidRPr="001C35C5">
              <w:rPr>
                <w:rFonts w:ascii="Calibri" w:eastAsia="Times New Roman" w:hAnsi="Calibri" w:cs="Calibri" w:hint="default"/>
                <w:color w:val="000000"/>
                <w:sz w:val="6"/>
                <w:szCs w:val="6"/>
                <w:lang w:val="sk-SK" w:eastAsia="sk-SK"/>
              </w:rPr>
              <w:t xml:space="preserve"> </w:t>
            </w:r>
          </w:p>
          <w:p w14:paraId="45B9473B" w14:textId="3D6F913B" w:rsidR="00CE78F2" w:rsidRPr="00CE78F2" w:rsidRDefault="00DB05C2" w:rsidP="004828DE">
            <w:pPr>
              <w:spacing w:after="0"/>
              <w:rPr>
                <w:sz w:val="16"/>
                <w:szCs w:val="16"/>
              </w:rPr>
            </w:pPr>
            <w:r w:rsidRPr="00AF7575">
              <w:rPr>
                <w:rFonts w:cstheme="minorHAnsi"/>
                <w:sz w:val="6"/>
                <w:szCs w:val="6"/>
              </w:rPr>
              <w:t xml:space="preserve"> </w:t>
            </w:r>
            <w:r w:rsidR="00AF7575" w:rsidRPr="008C6474">
              <w:rPr>
                <w:sz w:val="16"/>
                <w:szCs w:val="16"/>
              </w:rPr>
              <w:t>výstup sa zameriava na prehĺbenie interdisciplinárneho myslenie a budovanie príslušných zručnosti (konkrétne - identifikácia a minimalizácia rizík</w:t>
            </w:r>
            <w:r w:rsidR="00C42436">
              <w:rPr>
                <w:sz w:val="16"/>
                <w:szCs w:val="16"/>
              </w:rPr>
              <w:t xml:space="preserve">, schopnosť plánovania </w:t>
            </w:r>
            <w:r w:rsidR="00B727D7">
              <w:rPr>
                <w:sz w:val="16"/>
                <w:szCs w:val="16"/>
              </w:rPr>
              <w:t>experimentu s použitím moderných vizualizačných a</w:t>
            </w:r>
            <w:r w:rsidR="002D74B7">
              <w:rPr>
                <w:sz w:val="16"/>
                <w:szCs w:val="16"/>
              </w:rPr>
              <w:t> </w:t>
            </w:r>
            <w:proofErr w:type="spellStart"/>
            <w:r w:rsidR="00B727D7">
              <w:rPr>
                <w:sz w:val="16"/>
                <w:szCs w:val="16"/>
              </w:rPr>
              <w:t>spektroskopic</w:t>
            </w:r>
            <w:proofErr w:type="spellEnd"/>
            <w:r w:rsidR="002D74B7">
              <w:rPr>
                <w:sz w:val="16"/>
                <w:szCs w:val="16"/>
              </w:rPr>
              <w:t>-</w:t>
            </w:r>
            <w:r w:rsidR="00B727D7">
              <w:rPr>
                <w:sz w:val="16"/>
                <w:szCs w:val="16"/>
              </w:rPr>
              <w:t>kých metód</w:t>
            </w:r>
            <w:r w:rsidR="00AF7575" w:rsidRPr="008C6474">
              <w:rPr>
                <w:sz w:val="16"/>
                <w:szCs w:val="16"/>
              </w:rPr>
              <w:t xml:space="preserve">). Zdravotné </w:t>
            </w:r>
            <w:r w:rsidR="00455F14">
              <w:rPr>
                <w:sz w:val="16"/>
                <w:szCs w:val="16"/>
              </w:rPr>
              <w:t xml:space="preserve">riziká </w:t>
            </w:r>
            <w:r w:rsidR="00C42436">
              <w:rPr>
                <w:sz w:val="16"/>
                <w:szCs w:val="16"/>
              </w:rPr>
              <w:t xml:space="preserve">spojené s následkami expozície </w:t>
            </w:r>
            <w:r w:rsidR="00DD033D">
              <w:rPr>
                <w:sz w:val="16"/>
                <w:szCs w:val="16"/>
              </w:rPr>
              <w:t xml:space="preserve">rôznym typom </w:t>
            </w:r>
            <w:proofErr w:type="spellStart"/>
            <w:r w:rsidR="00DD033D">
              <w:rPr>
                <w:sz w:val="16"/>
                <w:szCs w:val="16"/>
              </w:rPr>
              <w:t>pollutantov</w:t>
            </w:r>
            <w:proofErr w:type="spellEnd"/>
            <w:r w:rsidR="00DD033D">
              <w:rPr>
                <w:sz w:val="16"/>
                <w:szCs w:val="16"/>
              </w:rPr>
              <w:t xml:space="preserve"> </w:t>
            </w:r>
            <w:r w:rsidR="002D74B7">
              <w:rPr>
                <w:sz w:val="16"/>
                <w:szCs w:val="16"/>
              </w:rPr>
              <w:t xml:space="preserve">v ovzduší </w:t>
            </w:r>
            <w:r w:rsidR="00DD033D">
              <w:rPr>
                <w:sz w:val="16"/>
                <w:szCs w:val="16"/>
              </w:rPr>
              <w:t xml:space="preserve">sú </w:t>
            </w:r>
            <w:proofErr w:type="spellStart"/>
            <w:r w:rsidR="00DD033D">
              <w:rPr>
                <w:sz w:val="16"/>
                <w:szCs w:val="16"/>
              </w:rPr>
              <w:t>preznetované</w:t>
            </w:r>
            <w:proofErr w:type="spellEnd"/>
            <w:r w:rsidR="00DD033D">
              <w:rPr>
                <w:sz w:val="16"/>
                <w:szCs w:val="16"/>
              </w:rPr>
              <w:t>-dokázané</w:t>
            </w:r>
            <w:r w:rsidR="00CE78F2">
              <w:rPr>
                <w:sz w:val="16"/>
                <w:szCs w:val="16"/>
              </w:rPr>
              <w:t xml:space="preserve">. </w:t>
            </w:r>
            <w:r w:rsidR="002D74B7">
              <w:rPr>
                <w:sz w:val="16"/>
                <w:szCs w:val="16"/>
              </w:rPr>
              <w:t>Pripomeňme, že p</w:t>
            </w:r>
            <w:r w:rsidR="00CE78F2">
              <w:rPr>
                <w:sz w:val="16"/>
                <w:szCs w:val="16"/>
              </w:rPr>
              <w:t xml:space="preserve">odľa údajov z WHO: </w:t>
            </w:r>
            <w:r w:rsidR="004828DE">
              <w:rPr>
                <w:sz w:val="16"/>
                <w:szCs w:val="16"/>
              </w:rPr>
              <w:t xml:space="preserve">- </w:t>
            </w:r>
            <w:r w:rsidR="00CE78F2" w:rsidRPr="00CE78F2">
              <w:rPr>
                <w:sz w:val="16"/>
                <w:szCs w:val="16"/>
              </w:rPr>
              <w:t xml:space="preserve">91% z celosvetovej populácie žije na miestach kde kvalita ovzdušia prekračuje WHO odporúčané limity a </w:t>
            </w:r>
            <w:r w:rsidR="004828DE">
              <w:rPr>
                <w:sz w:val="16"/>
                <w:szCs w:val="16"/>
              </w:rPr>
              <w:t xml:space="preserve">- </w:t>
            </w:r>
            <w:r w:rsidR="00CE78F2">
              <w:rPr>
                <w:sz w:val="16"/>
                <w:szCs w:val="16"/>
              </w:rPr>
              <w:t>4</w:t>
            </w:r>
            <w:r w:rsidR="002D74B7">
              <w:rPr>
                <w:sz w:val="16"/>
                <w:szCs w:val="16"/>
              </w:rPr>
              <w:t>,</w:t>
            </w:r>
            <w:r w:rsidR="00CE78F2">
              <w:rPr>
                <w:sz w:val="16"/>
                <w:szCs w:val="16"/>
              </w:rPr>
              <w:t xml:space="preserve">2 milión úmrtí ročne </w:t>
            </w:r>
            <w:r w:rsidR="002D74B7">
              <w:rPr>
                <w:sz w:val="16"/>
                <w:szCs w:val="16"/>
              </w:rPr>
              <w:t>je spôsobených vďaka externému znečisteniu ovzdušia.</w:t>
            </w:r>
          </w:p>
          <w:p w14:paraId="0141E03D" w14:textId="4114876B" w:rsidR="00AF7575" w:rsidRDefault="00AF7575" w:rsidP="004828DE">
            <w:pPr>
              <w:spacing w:after="0"/>
              <w:rPr>
                <w:sz w:val="16"/>
                <w:szCs w:val="16"/>
                <w:lang w:val="en-US"/>
              </w:rPr>
            </w:pPr>
            <w:r w:rsidRPr="00AF7575">
              <w:rPr>
                <w:sz w:val="16"/>
                <w:szCs w:val="16"/>
                <w:lang w:val="en-US"/>
              </w:rPr>
              <w:t>outcome is focused to enhancement of interdisciplinary thinking and building in proper skills (including skills to minimize risks</w:t>
            </w:r>
            <w:r w:rsidR="00B727D7">
              <w:rPr>
                <w:sz w:val="16"/>
                <w:szCs w:val="16"/>
                <w:lang w:val="en-US"/>
              </w:rPr>
              <w:t>, and skills to design experiment with use of modern visualization and spectroscopic methods.</w:t>
            </w:r>
            <w:r w:rsidRPr="00AF7575">
              <w:rPr>
                <w:sz w:val="16"/>
                <w:szCs w:val="16"/>
                <w:lang w:val="en-US"/>
              </w:rPr>
              <w:t>). Health risks</w:t>
            </w:r>
            <w:r w:rsidR="00E7797E">
              <w:rPr>
                <w:sz w:val="16"/>
                <w:szCs w:val="16"/>
                <w:lang w:val="en-US"/>
              </w:rPr>
              <w:t xml:space="preserve"> </w:t>
            </w:r>
            <w:r w:rsidR="00C42436">
              <w:rPr>
                <w:sz w:val="16"/>
                <w:szCs w:val="16"/>
                <w:lang w:val="en-US"/>
              </w:rPr>
              <w:t xml:space="preserve">associated with exposure </w:t>
            </w:r>
            <w:r w:rsidR="00CE78F2">
              <w:rPr>
                <w:sz w:val="16"/>
                <w:szCs w:val="16"/>
                <w:lang w:val="en-US"/>
              </w:rPr>
              <w:t>to various typ</w:t>
            </w:r>
            <w:r w:rsidR="00A52968">
              <w:rPr>
                <w:sz w:val="16"/>
                <w:szCs w:val="16"/>
                <w:lang w:val="en-US"/>
              </w:rPr>
              <w:t>e</w:t>
            </w:r>
            <w:r w:rsidR="00CE78F2">
              <w:rPr>
                <w:sz w:val="16"/>
                <w:szCs w:val="16"/>
                <w:lang w:val="en-US"/>
              </w:rPr>
              <w:t xml:space="preserve"> of pollutants was proved. Note that based on WHO reports: </w:t>
            </w:r>
            <w:r w:rsidR="004828DE">
              <w:rPr>
                <w:sz w:val="16"/>
                <w:szCs w:val="16"/>
                <w:lang w:val="en-US"/>
              </w:rPr>
              <w:t xml:space="preserve">- </w:t>
            </w:r>
            <w:r w:rsidR="00CE78F2" w:rsidRPr="002D74B7">
              <w:rPr>
                <w:sz w:val="16"/>
                <w:szCs w:val="16"/>
                <w:lang w:val="en-US"/>
              </w:rPr>
              <w:t xml:space="preserve">91% of the </w:t>
            </w:r>
            <w:proofErr w:type="spellStart"/>
            <w:r w:rsidR="00CE78F2" w:rsidRPr="002D74B7">
              <w:rPr>
                <w:sz w:val="16"/>
                <w:szCs w:val="16"/>
                <w:lang w:val="en-US"/>
              </w:rPr>
              <w:t>worlds</w:t>
            </w:r>
            <w:proofErr w:type="spellEnd"/>
            <w:r w:rsidR="00CE78F2" w:rsidRPr="002D74B7">
              <w:rPr>
                <w:sz w:val="16"/>
                <w:szCs w:val="16"/>
                <w:lang w:val="en-US"/>
              </w:rPr>
              <w:t xml:space="preserve"> population live in places where air qualit</w:t>
            </w:r>
            <w:r w:rsidR="00C4488E">
              <w:rPr>
                <w:sz w:val="16"/>
                <w:szCs w:val="16"/>
                <w:lang w:val="en-US"/>
              </w:rPr>
              <w:t>y</w:t>
            </w:r>
            <w:r w:rsidR="00CE78F2" w:rsidRPr="002D74B7">
              <w:rPr>
                <w:sz w:val="16"/>
                <w:szCs w:val="16"/>
                <w:lang w:val="en-US"/>
              </w:rPr>
              <w:t xml:space="preserve"> exceeds the WHO recommended limits and </w:t>
            </w:r>
            <w:r w:rsidR="004828DE">
              <w:rPr>
                <w:sz w:val="16"/>
                <w:szCs w:val="16"/>
                <w:lang w:val="en-US"/>
              </w:rPr>
              <w:t xml:space="preserve">- </w:t>
            </w:r>
            <w:r w:rsidR="00CE78F2" w:rsidRPr="002D74B7">
              <w:rPr>
                <w:sz w:val="16"/>
                <w:szCs w:val="16"/>
                <w:lang w:val="en-US"/>
              </w:rPr>
              <w:t>4.2 million deaths each year are due to external air pollution.</w:t>
            </w:r>
          </w:p>
          <w:p w14:paraId="2484FF3A" w14:textId="57443E14" w:rsidR="004828DE" w:rsidRPr="004828DE" w:rsidRDefault="004828DE" w:rsidP="004828DE">
            <w:pPr>
              <w:spacing w:after="0"/>
              <w:rPr>
                <w:rFonts w:eastAsia="Times New Roman" w:cstheme="minorHAnsi"/>
                <w:color w:val="000000"/>
                <w:sz w:val="6"/>
                <w:szCs w:val="6"/>
                <w:lang w:eastAsia="sk-SK"/>
              </w:rPr>
            </w:pPr>
            <w:r w:rsidRPr="004828DE">
              <w:rPr>
                <w:color w:val="000000"/>
                <w:sz w:val="6"/>
                <w:szCs w:val="6"/>
                <w:lang w:eastAsia="sk-SK"/>
              </w:rPr>
              <w:t xml:space="preserve"> </w:t>
            </w:r>
          </w:p>
        </w:tc>
        <w:tc>
          <w:tcPr>
            <w:tcW w:w="36" w:type="dxa"/>
            <w:vAlign w:val="center"/>
          </w:tcPr>
          <w:p w14:paraId="1D402BE4" w14:textId="77777777" w:rsidR="00F37561" w:rsidRDefault="00F37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</w:tbl>
    <w:p w14:paraId="5D40AEEA" w14:textId="77777777" w:rsidR="00F37561" w:rsidRPr="004828DE" w:rsidRDefault="00F37561">
      <w:pPr>
        <w:rPr>
          <w:sz w:val="2"/>
          <w:szCs w:val="2"/>
        </w:rPr>
      </w:pPr>
    </w:p>
    <w:sectPr w:rsidR="00F37561" w:rsidRPr="004828D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E33C75" w14:textId="77777777" w:rsidR="006945EE" w:rsidRDefault="006945EE">
      <w:pPr>
        <w:spacing w:line="240" w:lineRule="auto"/>
      </w:pPr>
      <w:r>
        <w:separator/>
      </w:r>
    </w:p>
  </w:endnote>
  <w:endnote w:type="continuationSeparator" w:id="0">
    <w:p w14:paraId="15CCB075" w14:textId="77777777" w:rsidR="006945EE" w:rsidRDefault="006945E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erif">
    <w:altName w:val="Microsoft YaHei"/>
    <w:charset w:val="86"/>
    <w:family w:val="auto"/>
    <w:pitch w:val="default"/>
    <w:sig w:usb0="E0000AFF" w:usb1="500078FF" w:usb2="00000021" w:usb3="00000000" w:csb0="600001BF" w:csb1="DFF7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CCDAD0" w14:textId="77777777" w:rsidR="006945EE" w:rsidRDefault="006945EE">
      <w:pPr>
        <w:spacing w:after="0"/>
      </w:pPr>
      <w:r>
        <w:separator/>
      </w:r>
    </w:p>
  </w:footnote>
  <w:footnote w:type="continuationSeparator" w:id="0">
    <w:p w14:paraId="78B78D16" w14:textId="77777777" w:rsidR="006945EE" w:rsidRDefault="006945EE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E487D"/>
    <w:multiLevelType w:val="hybridMultilevel"/>
    <w:tmpl w:val="A614B662"/>
    <w:lvl w:ilvl="0" w:tplc="0792B65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178145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1BB7"/>
    <w:rsid w:val="000243AF"/>
    <w:rsid w:val="000258E9"/>
    <w:rsid w:val="00027941"/>
    <w:rsid w:val="000300D1"/>
    <w:rsid w:val="00063A67"/>
    <w:rsid w:val="000838D2"/>
    <w:rsid w:val="000A1367"/>
    <w:rsid w:val="000D40BB"/>
    <w:rsid w:val="001242C6"/>
    <w:rsid w:val="001442BF"/>
    <w:rsid w:val="00162D50"/>
    <w:rsid w:val="00190A9C"/>
    <w:rsid w:val="0019497D"/>
    <w:rsid w:val="001B40BB"/>
    <w:rsid w:val="001C35C5"/>
    <w:rsid w:val="001C6CF9"/>
    <w:rsid w:val="00211BB7"/>
    <w:rsid w:val="00225F62"/>
    <w:rsid w:val="00227C65"/>
    <w:rsid w:val="002559F1"/>
    <w:rsid w:val="0028578A"/>
    <w:rsid w:val="002B7C24"/>
    <w:rsid w:val="002D74B7"/>
    <w:rsid w:val="002E0E67"/>
    <w:rsid w:val="002E5918"/>
    <w:rsid w:val="002F7A24"/>
    <w:rsid w:val="0032132E"/>
    <w:rsid w:val="0033526F"/>
    <w:rsid w:val="003B15B8"/>
    <w:rsid w:val="003E4A3C"/>
    <w:rsid w:val="004305A7"/>
    <w:rsid w:val="00455F14"/>
    <w:rsid w:val="004653EE"/>
    <w:rsid w:val="004811EA"/>
    <w:rsid w:val="004828DE"/>
    <w:rsid w:val="004B0168"/>
    <w:rsid w:val="004C0ADE"/>
    <w:rsid w:val="004E54FD"/>
    <w:rsid w:val="00533F1C"/>
    <w:rsid w:val="00540667"/>
    <w:rsid w:val="00596FF5"/>
    <w:rsid w:val="005A38D1"/>
    <w:rsid w:val="005B4C8A"/>
    <w:rsid w:val="005F588F"/>
    <w:rsid w:val="00621529"/>
    <w:rsid w:val="006241F8"/>
    <w:rsid w:val="00682EF3"/>
    <w:rsid w:val="006945EE"/>
    <w:rsid w:val="006E5F1B"/>
    <w:rsid w:val="00701CB5"/>
    <w:rsid w:val="0073261A"/>
    <w:rsid w:val="00741B5A"/>
    <w:rsid w:val="00746A1F"/>
    <w:rsid w:val="00790C10"/>
    <w:rsid w:val="00790E76"/>
    <w:rsid w:val="007F72B3"/>
    <w:rsid w:val="00843436"/>
    <w:rsid w:val="008D06D8"/>
    <w:rsid w:val="009F12BD"/>
    <w:rsid w:val="009F73C2"/>
    <w:rsid w:val="00A52968"/>
    <w:rsid w:val="00A8148A"/>
    <w:rsid w:val="00A95915"/>
    <w:rsid w:val="00AA6DC6"/>
    <w:rsid w:val="00AD147F"/>
    <w:rsid w:val="00AF7575"/>
    <w:rsid w:val="00B05D59"/>
    <w:rsid w:val="00B727D7"/>
    <w:rsid w:val="00BD4252"/>
    <w:rsid w:val="00C21041"/>
    <w:rsid w:val="00C42436"/>
    <w:rsid w:val="00C4488E"/>
    <w:rsid w:val="00C4763E"/>
    <w:rsid w:val="00C974FE"/>
    <w:rsid w:val="00CE78F2"/>
    <w:rsid w:val="00D17D82"/>
    <w:rsid w:val="00D639EB"/>
    <w:rsid w:val="00D73BDE"/>
    <w:rsid w:val="00DB05C2"/>
    <w:rsid w:val="00DD033D"/>
    <w:rsid w:val="00DD035F"/>
    <w:rsid w:val="00E40A20"/>
    <w:rsid w:val="00E65F3D"/>
    <w:rsid w:val="00E7797E"/>
    <w:rsid w:val="00EA0801"/>
    <w:rsid w:val="00EA0C45"/>
    <w:rsid w:val="00EA1721"/>
    <w:rsid w:val="00F16363"/>
    <w:rsid w:val="00F37561"/>
    <w:rsid w:val="00F52C4B"/>
    <w:rsid w:val="09DB2903"/>
    <w:rsid w:val="110620A4"/>
    <w:rsid w:val="13352FDA"/>
    <w:rsid w:val="13983B84"/>
    <w:rsid w:val="18154E84"/>
    <w:rsid w:val="1BA445C5"/>
    <w:rsid w:val="1D6B1686"/>
    <w:rsid w:val="23A9654F"/>
    <w:rsid w:val="35A0651C"/>
    <w:rsid w:val="40FB0DA0"/>
    <w:rsid w:val="4320370D"/>
    <w:rsid w:val="43215D74"/>
    <w:rsid w:val="4C78592F"/>
    <w:rsid w:val="4EA751D9"/>
    <w:rsid w:val="57492AF1"/>
    <w:rsid w:val="5C100DB7"/>
    <w:rsid w:val="693E6CE7"/>
    <w:rsid w:val="70903984"/>
    <w:rsid w:val="74CC6C41"/>
    <w:rsid w:val="7D5D3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40151F"/>
  <w15:docId w15:val="{528B4FC3-8949-4C14-BAD3-AB7D5B3F3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val="sk-SK"/>
    </w:rPr>
  </w:style>
  <w:style w:type="paragraph" w:styleId="Nadpis1">
    <w:name w:val="heading 1"/>
    <w:next w:val="Normlny"/>
    <w:uiPriority w:val="9"/>
    <w:qFormat/>
    <w:pPr>
      <w:spacing w:beforeAutospacing="1" w:afterAutospacing="1"/>
      <w:outlineLvl w:val="0"/>
    </w:pPr>
    <w:rPr>
      <w:rFonts w:ascii="SimSun" w:hAnsi="SimSun" w:hint="eastAsia"/>
      <w:b/>
      <w:bCs/>
      <w:kern w:val="44"/>
      <w:sz w:val="48"/>
      <w:szCs w:val="48"/>
      <w:lang w:eastAsia="zh-C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uiPriority w:val="99"/>
    <w:unhideWhenUsed/>
    <w:qFormat/>
    <w:pPr>
      <w:spacing w:after="0" w:line="240" w:lineRule="auto"/>
    </w:pPr>
    <w:rPr>
      <w:sz w:val="20"/>
      <w:szCs w:val="20"/>
    </w:rPr>
  </w:style>
  <w:style w:type="paragraph" w:styleId="PredformtovanHTML">
    <w:name w:val="HTML Preformatted"/>
    <w:uiPriority w:val="99"/>
    <w:semiHidden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SimSun" w:hAnsi="SimSun" w:hint="eastAsia"/>
      <w:sz w:val="24"/>
      <w:szCs w:val="24"/>
      <w:lang w:eastAsia="zh-CN"/>
    </w:rPr>
  </w:style>
  <w:style w:type="character" w:styleId="Hypertextovprepojenie">
    <w:name w:val="Hyperlink"/>
    <w:basedOn w:val="Predvolenpsmoodseku"/>
    <w:uiPriority w:val="99"/>
    <w:unhideWhenUsed/>
    <w:qFormat/>
    <w:rPr>
      <w:color w:val="0563C1"/>
      <w:u w:val="single"/>
    </w:rPr>
  </w:style>
  <w:style w:type="paragraph" w:customStyle="1" w:styleId="Normlny1">
    <w:name w:val="Normálny1"/>
    <w:qFormat/>
    <w:rPr>
      <w:rFonts w:ascii="Liberation Serif" w:eastAsia="Liberation Serif" w:hAnsi="Liberation Serif" w:cs="Liberation Serif"/>
      <w:sz w:val="24"/>
      <w:szCs w:val="24"/>
      <w:lang w:val="sk-SK" w:eastAsia="sk-SK"/>
    </w:rPr>
  </w:style>
  <w:style w:type="table" w:customStyle="1" w:styleId="Normlnatabuka1">
    <w:name w:val="Normálna tabuľka1"/>
    <w:semiHidden/>
    <w:qFormat/>
    <w:pPr>
      <w:spacing w:after="160" w:line="256" w:lineRule="auto"/>
    </w:pPr>
    <w:rPr>
      <w:rFonts w:ascii="Calibri" w:hAnsi="Calibri"/>
      <w:sz w:val="22"/>
      <w:szCs w:val="22"/>
    </w:rPr>
    <w:tblPr>
      <w:tblCellMar>
        <w:top w:w="0" w:type="dxa"/>
        <w:left w:w="100" w:type="dxa"/>
        <w:bottom w:w="0" w:type="dxa"/>
        <w:right w:w="100" w:type="dxa"/>
      </w:tblCellMar>
    </w:tblPr>
  </w:style>
  <w:style w:type="paragraph" w:customStyle="1" w:styleId="western">
    <w:name w:val="western"/>
    <w:qFormat/>
    <w:rPr>
      <w:sz w:val="24"/>
      <w:szCs w:val="24"/>
      <w:lang w:eastAsia="zh-CN"/>
    </w:rPr>
  </w:style>
  <w:style w:type="character" w:styleId="Nevyrieenzmienka">
    <w:name w:val="Unresolved Mention"/>
    <w:basedOn w:val="Predvolenpsmoodseku"/>
    <w:uiPriority w:val="99"/>
    <w:semiHidden/>
    <w:unhideWhenUsed/>
    <w:rsid w:val="000A1367"/>
    <w:rPr>
      <w:color w:val="605E5C"/>
      <w:shd w:val="clear" w:color="auto" w:fill="E1DFDD"/>
    </w:rPr>
  </w:style>
  <w:style w:type="character" w:styleId="Vrazn">
    <w:name w:val="Strong"/>
    <w:uiPriority w:val="22"/>
    <w:qFormat/>
    <w:rsid w:val="009F73C2"/>
    <w:rPr>
      <w:b/>
      <w:bCs/>
    </w:rPr>
  </w:style>
  <w:style w:type="paragraph" w:styleId="Obyajntext">
    <w:name w:val="Plain Text"/>
    <w:basedOn w:val="Normlny"/>
    <w:link w:val="ObyajntextChar"/>
    <w:uiPriority w:val="99"/>
    <w:semiHidden/>
    <w:unhideWhenUsed/>
    <w:rsid w:val="003E4A3C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ObyajntextChar">
    <w:name w:val="Obyčajný text Char"/>
    <w:basedOn w:val="Predvolenpsmoodseku"/>
    <w:link w:val="Obyajntext"/>
    <w:uiPriority w:val="99"/>
    <w:semiHidden/>
    <w:rsid w:val="003E4A3C"/>
    <w:rPr>
      <w:rFonts w:ascii="Consolas" w:eastAsiaTheme="minorHAnsi" w:hAnsi="Consolas" w:cstheme="minorBidi"/>
      <w:sz w:val="21"/>
      <w:szCs w:val="21"/>
      <w:lang w:val="sk-SK"/>
    </w:rPr>
  </w:style>
  <w:style w:type="paragraph" w:styleId="Odsekzoznamu">
    <w:name w:val="List Paragraph"/>
    <w:basedOn w:val="Normlny"/>
    <w:uiPriority w:val="99"/>
    <w:rsid w:val="00CE78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893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https://www.portalvs.sk/regzam/detail/14151" TargetMode="External"/><Relationship Id="rId18" Type="http://schemas.openxmlformats.org/officeDocument/2006/relationships/hyperlink" Target="file:///E:\&#352;ablony%20akredit&#225;cia\4_VTC.xlsx" TargetMode="External"/><Relationship Id="rId3" Type="http://schemas.openxmlformats.org/officeDocument/2006/relationships/styles" Target="styles.xml"/><Relationship Id="rId21" Type="http://schemas.openxmlformats.org/officeDocument/2006/relationships/hyperlink" Target="https://onlinelibrary.wiley.com/doi/10.1097/00005537-200204000-00022" TargetMode="External"/><Relationship Id="rId7" Type="http://schemas.openxmlformats.org/officeDocument/2006/relationships/endnotes" Target="endnotes.xm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file:///E:\&#352;ablony%20akredit&#225;cia\4_VTC.xlsx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file:///E:\&#352;ablony%20akredit&#225;cia\4_VTC.xlsx" TargetMode="External"/><Relationship Id="rId20" Type="http://schemas.openxmlformats.org/officeDocument/2006/relationships/hyperlink" Target="file:///E:\&#352;ablony%20akredit&#225;cia\4_VTC.xls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E:\&#352;ablony%20akredit&#225;cia\4_VTC.xlsx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file:///E:\&#352;ablony%20akredit&#225;cia\4_VTC.xlsx" TargetMode="External"/><Relationship Id="rId23" Type="http://schemas.openxmlformats.org/officeDocument/2006/relationships/hyperlink" Target="file:///E:\&#352;ablony%20akredit&#225;cia\4_VTC.xlsx" TargetMode="External"/><Relationship Id="rId10" Type="http://schemas.openxmlformats.org/officeDocument/2006/relationships/hyperlink" Target="file:///E:\&#352;ablony%20akredit&#225;cia\4_VTC.xlsx" TargetMode="External"/><Relationship Id="rId19" Type="http://schemas.openxmlformats.org/officeDocument/2006/relationships/hyperlink" Target="https://alis.uniba.sk:8444/lib/item?id=chamo:130483&amp;fromLocationLink=false&amp;theme=EPC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Relationship Id="rId22" Type="http://schemas.openxmlformats.org/officeDocument/2006/relationships/hyperlink" Target="file:///E:\&#352;ablony%20akredit&#225;cia\4_VTC.xlsx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1693</Words>
  <Characters>9653</Characters>
  <Application>Microsoft Office Word</Application>
  <DocSecurity>0</DocSecurity>
  <Lines>80</Lines>
  <Paragraphs>22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Jakub Králik</dc:creator>
  <cp:lastModifiedBy>Viktor Foltin</cp:lastModifiedBy>
  <cp:revision>2</cp:revision>
  <cp:lastPrinted>2022-06-05T23:06:00Z</cp:lastPrinted>
  <dcterms:created xsi:type="dcterms:W3CDTF">2024-01-04T16:28:00Z</dcterms:created>
  <dcterms:modified xsi:type="dcterms:W3CDTF">2024-01-04T16:28:00Z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1033-11.2.0.10308</vt:lpwstr>
  </property>
  <property fmtid="{D5CDD505-2E9C-101B-9397-08002B2CF9AE}" pid="3" name="ICV">
    <vt:lpwstr>E0D28FC9AD7E4C849C758605E7428582</vt:lpwstr>
  </property>
</Properties>
</file>